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021" w:rsidRPr="006D5B80" w:rsidRDefault="00FC7021" w:rsidP="00FC7021">
      <w:pPr>
        <w:pStyle w:val="Corpsdetexte2"/>
        <w:keepNext/>
        <w:widowControl w:val="0"/>
        <w:spacing w:after="0" w:line="240" w:lineRule="auto"/>
        <w:jc w:val="center"/>
        <w:rPr>
          <w:b/>
          <w:szCs w:val="24"/>
        </w:rPr>
      </w:pPr>
      <w:r w:rsidRPr="006D5B80">
        <w:rPr>
          <w:b/>
          <w:noProof/>
          <w:snapToGrid/>
          <w:szCs w:val="24"/>
          <w:lang w:val="gsw-FR" w:eastAsia="gsw-FR"/>
        </w:rPr>
        <w:drawing>
          <wp:anchor distT="0" distB="0" distL="114300" distR="114300" simplePos="0" relativeHeight="251660288" behindDoc="1" locked="0" layoutInCell="0" allowOverlap="1">
            <wp:simplePos x="0" y="0"/>
            <wp:positionH relativeFrom="column">
              <wp:posOffset>5257800</wp:posOffset>
            </wp:positionH>
            <wp:positionV relativeFrom="paragraph">
              <wp:posOffset>0</wp:posOffset>
            </wp:positionV>
            <wp:extent cx="1028700" cy="800100"/>
            <wp:effectExtent l="19050" t="0" r="0" b="0"/>
            <wp:wrapNone/>
            <wp:docPr id="3" name="Image 5" descr="FondLogocNB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FondLogocNB03"/>
                    <pic:cNvPicPr>
                      <a:picLocks noChangeAspect="1" noChangeArrowheads="1"/>
                    </pic:cNvPicPr>
                  </pic:nvPicPr>
                  <pic:blipFill>
                    <a:blip r:embed="rId8" cstate="print"/>
                    <a:srcRect/>
                    <a:stretch>
                      <a:fillRect/>
                    </a:stretch>
                  </pic:blipFill>
                  <pic:spPr bwMode="auto">
                    <a:xfrm>
                      <a:off x="0" y="0"/>
                      <a:ext cx="1028700" cy="800100"/>
                    </a:xfrm>
                    <a:prstGeom prst="rect">
                      <a:avLst/>
                    </a:prstGeom>
                    <a:solidFill>
                      <a:srgbClr val="FFFFFF">
                        <a:alpha val="50195"/>
                      </a:srgbClr>
                    </a:solidFill>
                    <a:ln w="9525">
                      <a:noFill/>
                      <a:miter lim="800000"/>
                      <a:headEnd/>
                      <a:tailEnd/>
                    </a:ln>
                  </pic:spPr>
                </pic:pic>
              </a:graphicData>
            </a:graphic>
          </wp:anchor>
        </w:drawing>
      </w:r>
      <w:r w:rsidRPr="006D5B80">
        <w:rPr>
          <w:b/>
          <w:szCs w:val="24"/>
        </w:rPr>
        <w:t>RÉPUBLIQUE DU NIGER</w:t>
      </w:r>
    </w:p>
    <w:p w:rsidR="00FC7021" w:rsidRPr="006D5B80" w:rsidRDefault="00E71EB7" w:rsidP="00FC7021">
      <w:pPr>
        <w:pStyle w:val="Titre6"/>
        <w:widowControl w:val="0"/>
        <w:rPr>
          <w:rFonts w:ascii="Times New Roman" w:hAnsi="Times New Roman" w:cs="Times New Roman"/>
          <w:bCs/>
          <w:iCs w:val="0"/>
          <w:color w:val="auto"/>
          <w:sz w:val="24"/>
          <w:szCs w:val="24"/>
          <w:lang w:val="fr-FR"/>
        </w:rPr>
      </w:pPr>
      <w:r>
        <w:rPr>
          <w:rFonts w:ascii="Times New Roman" w:hAnsi="Times New Roman" w:cs="Times New Roman"/>
          <w:bCs/>
          <w:color w:val="auto"/>
          <w:sz w:val="24"/>
          <w:szCs w:val="24"/>
          <w:lang w:val="fr-FR"/>
        </w:rPr>
        <w:t xml:space="preserve">                        </w:t>
      </w:r>
      <w:r w:rsidR="00FC7021" w:rsidRPr="006D5B80">
        <w:rPr>
          <w:rFonts w:ascii="Times New Roman" w:hAnsi="Times New Roman" w:cs="Times New Roman"/>
          <w:bCs/>
          <w:color w:val="auto"/>
          <w:sz w:val="24"/>
          <w:szCs w:val="24"/>
          <w:lang w:val="fr-FR"/>
        </w:rPr>
        <w:t>FÉDÉRATION DES UNIONS DE GROUPEMENTS PAYSANS DU NIGER</w:t>
      </w:r>
    </w:p>
    <w:p w:rsidR="00FC7021" w:rsidRPr="006D5B80" w:rsidRDefault="00FC7021" w:rsidP="00FC7021">
      <w:pPr>
        <w:pStyle w:val="Corpsdetexte2"/>
        <w:keepNext/>
        <w:widowControl w:val="0"/>
        <w:spacing w:after="0" w:line="240" w:lineRule="auto"/>
        <w:jc w:val="center"/>
        <w:rPr>
          <w:b/>
          <w:szCs w:val="24"/>
          <w:lang w:val="nl-NL"/>
        </w:rPr>
      </w:pPr>
      <w:r w:rsidRPr="006D5B80">
        <w:rPr>
          <w:b/>
          <w:szCs w:val="24"/>
          <w:lang w:val="nl-NL"/>
        </w:rPr>
        <w:t>FUGPN-Mooriben</w:t>
      </w:r>
    </w:p>
    <w:p w:rsidR="00FC7021" w:rsidRPr="006D5B80" w:rsidRDefault="00FC7021" w:rsidP="00FC7021">
      <w:pPr>
        <w:keepNext/>
        <w:widowControl w:val="0"/>
        <w:jc w:val="center"/>
        <w:rPr>
          <w:rFonts w:ascii="Times New Roman" w:hAnsi="Times New Roman" w:cs="Times New Roman"/>
          <w:b/>
          <w:sz w:val="24"/>
          <w:szCs w:val="24"/>
          <w:lang w:val="nl-NL"/>
        </w:rPr>
      </w:pPr>
      <w:r w:rsidRPr="006D5B80">
        <w:rPr>
          <w:rFonts w:ascii="Times New Roman" w:hAnsi="Times New Roman" w:cs="Times New Roman"/>
          <w:b/>
          <w:sz w:val="24"/>
          <w:szCs w:val="24"/>
          <w:lang w:val="nl-NL"/>
        </w:rPr>
        <w:t>BP 553 – NIAMEY (NIGER)</w:t>
      </w:r>
    </w:p>
    <w:p w:rsidR="00FC7021" w:rsidRPr="006D5B80" w:rsidRDefault="00FC7021" w:rsidP="00FC7021">
      <w:pPr>
        <w:keepNext/>
        <w:widowControl w:val="0"/>
        <w:jc w:val="center"/>
        <w:rPr>
          <w:rFonts w:ascii="Times New Roman" w:hAnsi="Times New Roman" w:cs="Times New Roman"/>
          <w:sz w:val="24"/>
          <w:szCs w:val="24"/>
          <w:lang w:val="fr-FR"/>
        </w:rPr>
      </w:pPr>
      <w:r w:rsidRPr="006D5B80">
        <w:rPr>
          <w:rFonts w:ascii="Times New Roman" w:hAnsi="Times New Roman" w:cs="Times New Roman"/>
          <w:sz w:val="24"/>
          <w:szCs w:val="24"/>
          <w:lang w:val="fr-FR"/>
        </w:rPr>
        <w:t xml:space="preserve">Tél. (227) 20 72 40 79 - Email : </w:t>
      </w:r>
      <w:hyperlink r:id="rId9" w:history="1">
        <w:r w:rsidRPr="006D5B80">
          <w:rPr>
            <w:rStyle w:val="Lienhypertexte"/>
            <w:rFonts w:ascii="Times New Roman" w:hAnsi="Times New Roman" w:cs="Times New Roman"/>
            <w:color w:val="auto"/>
            <w:sz w:val="24"/>
            <w:szCs w:val="24"/>
            <w:lang w:val="fr-FR"/>
          </w:rPr>
          <w:t>mooriben@yahoo.fr</w:t>
        </w:r>
      </w:hyperlink>
    </w:p>
    <w:p w:rsidR="00FC7021" w:rsidRDefault="00FC7021" w:rsidP="00FC7021">
      <w:pPr>
        <w:keepNext/>
        <w:widowControl w:val="0"/>
        <w:jc w:val="center"/>
        <w:rPr>
          <w:rFonts w:ascii="Times New Roman" w:hAnsi="Times New Roman" w:cs="Times New Roman"/>
          <w:sz w:val="24"/>
          <w:szCs w:val="24"/>
          <w:lang w:val="fr-FR"/>
        </w:rPr>
      </w:pPr>
    </w:p>
    <w:p w:rsidR="00E45A11" w:rsidRPr="006D5B80" w:rsidRDefault="00E45A11" w:rsidP="00FC7021">
      <w:pPr>
        <w:keepNext/>
        <w:widowControl w:val="0"/>
        <w:jc w:val="center"/>
        <w:rPr>
          <w:rFonts w:ascii="Times New Roman" w:hAnsi="Times New Roman" w:cs="Times New Roman"/>
          <w:sz w:val="24"/>
          <w:szCs w:val="24"/>
          <w:lang w:val="fr-FR"/>
        </w:rPr>
      </w:pPr>
    </w:p>
    <w:p w:rsidR="00FC7021" w:rsidRPr="006D5B80" w:rsidRDefault="00FC7021" w:rsidP="00FC7021">
      <w:pPr>
        <w:keepNext/>
        <w:widowControl w:val="0"/>
        <w:jc w:val="center"/>
        <w:rPr>
          <w:rFonts w:ascii="Times New Roman" w:hAnsi="Times New Roman" w:cs="Times New Roman"/>
          <w:sz w:val="24"/>
          <w:szCs w:val="24"/>
          <w:lang w:val="fr-FR"/>
        </w:rPr>
      </w:pPr>
    </w:p>
    <w:p w:rsidR="00FC7021" w:rsidRPr="006D5B80" w:rsidRDefault="00FC7021" w:rsidP="004400EF">
      <w:pPr>
        <w:shd w:val="clear" w:color="auto" w:fill="D6E3BC" w:themeFill="accent3" w:themeFillTint="66"/>
        <w:spacing w:after="0"/>
        <w:jc w:val="center"/>
        <w:rPr>
          <w:rFonts w:ascii="Times New Roman" w:hAnsi="Times New Roman" w:cs="Times New Roman"/>
          <w:b/>
          <w:sz w:val="24"/>
          <w:szCs w:val="24"/>
          <w:lang w:val="fr-FR"/>
        </w:rPr>
      </w:pPr>
    </w:p>
    <w:p w:rsidR="004400EF" w:rsidRPr="006D5B80" w:rsidRDefault="00DD2214" w:rsidP="004400EF">
      <w:pPr>
        <w:shd w:val="clear" w:color="auto" w:fill="D6E3BC" w:themeFill="accent3" w:themeFillTint="66"/>
        <w:spacing w:after="0"/>
        <w:jc w:val="center"/>
        <w:rPr>
          <w:rFonts w:ascii="Times New Roman" w:hAnsi="Times New Roman" w:cs="Times New Roman"/>
          <w:b/>
          <w:sz w:val="24"/>
          <w:szCs w:val="24"/>
          <w:lang w:val="fr-FR"/>
        </w:rPr>
      </w:pPr>
      <w:r w:rsidRPr="006D5B80">
        <w:rPr>
          <w:rFonts w:ascii="Times New Roman" w:hAnsi="Times New Roman" w:cs="Times New Roman"/>
          <w:b/>
          <w:sz w:val="24"/>
          <w:szCs w:val="24"/>
          <w:lang w:val="fr-FR"/>
        </w:rPr>
        <w:t>RAPPORT DE L</w:t>
      </w:r>
      <w:r w:rsidR="007C1604">
        <w:rPr>
          <w:rFonts w:ascii="Times New Roman" w:hAnsi="Times New Roman" w:cs="Times New Roman"/>
          <w:b/>
          <w:sz w:val="24"/>
          <w:szCs w:val="24"/>
          <w:lang w:val="fr-FR"/>
        </w:rPr>
        <w:t>’</w:t>
      </w:r>
      <w:r w:rsidRPr="006D5B80">
        <w:rPr>
          <w:rFonts w:ascii="Times New Roman" w:hAnsi="Times New Roman" w:cs="Times New Roman"/>
          <w:b/>
          <w:sz w:val="24"/>
          <w:szCs w:val="24"/>
          <w:lang w:val="fr-FR"/>
        </w:rPr>
        <w:t>EVALAUTION RAPIDE</w:t>
      </w:r>
    </w:p>
    <w:p w:rsidR="002D2AEE" w:rsidRPr="006D5B80" w:rsidRDefault="002D2AEE" w:rsidP="004400EF">
      <w:pPr>
        <w:shd w:val="clear" w:color="auto" w:fill="D6E3BC" w:themeFill="accent3" w:themeFillTint="66"/>
        <w:spacing w:after="0"/>
        <w:jc w:val="center"/>
        <w:rPr>
          <w:rFonts w:ascii="Times New Roman" w:hAnsi="Times New Roman" w:cs="Times New Roman"/>
          <w:b/>
          <w:sz w:val="24"/>
          <w:szCs w:val="24"/>
          <w:lang w:val="fr-FR"/>
        </w:rPr>
      </w:pPr>
      <w:r w:rsidRPr="006D5B80">
        <w:rPr>
          <w:rFonts w:ascii="Times New Roman" w:hAnsi="Times New Roman" w:cs="Times New Roman"/>
          <w:b/>
          <w:sz w:val="24"/>
          <w:szCs w:val="24"/>
          <w:lang w:val="fr-FR"/>
        </w:rPr>
        <w:t xml:space="preserve">INONDATION DANS LES </w:t>
      </w:r>
      <w:r w:rsidR="00366054" w:rsidRPr="006D5B80">
        <w:rPr>
          <w:rFonts w:ascii="Times New Roman" w:hAnsi="Times New Roman" w:cs="Times New Roman"/>
          <w:b/>
          <w:sz w:val="24"/>
          <w:szCs w:val="24"/>
          <w:lang w:val="fr-FR"/>
        </w:rPr>
        <w:t>REGIONS DE DOSSO ET TILLABERI</w:t>
      </w:r>
    </w:p>
    <w:p w:rsidR="004400EF" w:rsidRPr="006D5B80" w:rsidRDefault="004400EF" w:rsidP="00ED1C92">
      <w:pPr>
        <w:spacing w:after="0"/>
        <w:rPr>
          <w:rFonts w:ascii="Times New Roman" w:hAnsi="Times New Roman" w:cs="Times New Roman"/>
          <w:b/>
          <w:sz w:val="24"/>
          <w:szCs w:val="24"/>
          <w:lang w:val="fr-FR"/>
        </w:rPr>
      </w:pPr>
    </w:p>
    <w:p w:rsidR="00DE7C34" w:rsidRDefault="00DE7C34" w:rsidP="00901B57">
      <w:pPr>
        <w:spacing w:after="0"/>
        <w:rPr>
          <w:rFonts w:ascii="Times New Roman" w:hAnsi="Times New Roman" w:cs="Times New Roman"/>
          <w:b/>
          <w:sz w:val="24"/>
          <w:szCs w:val="24"/>
          <w:lang w:val="fr-FR"/>
        </w:rPr>
      </w:pPr>
    </w:p>
    <w:p w:rsidR="00901B57" w:rsidRDefault="00901B57" w:rsidP="00901B57">
      <w:pPr>
        <w:spacing w:after="0"/>
        <w:rPr>
          <w:rFonts w:ascii="Times New Roman" w:hAnsi="Times New Roman" w:cs="Times New Roman"/>
          <w:b/>
          <w:sz w:val="24"/>
          <w:szCs w:val="24"/>
          <w:lang w:val="fr-FR"/>
        </w:rPr>
      </w:pPr>
    </w:p>
    <w:p w:rsidR="00901B57" w:rsidRDefault="00901B57" w:rsidP="00901B57">
      <w:pPr>
        <w:spacing w:after="0"/>
        <w:rPr>
          <w:rFonts w:ascii="Times New Roman" w:hAnsi="Times New Roman" w:cs="Times New Roman"/>
          <w:b/>
          <w:sz w:val="24"/>
          <w:szCs w:val="24"/>
          <w:lang w:val="fr-FR"/>
        </w:rPr>
      </w:pPr>
    </w:p>
    <w:p w:rsidR="00901B57" w:rsidRDefault="00901B57" w:rsidP="00901B57">
      <w:pPr>
        <w:spacing w:after="0"/>
        <w:rPr>
          <w:rFonts w:ascii="Times New Roman" w:hAnsi="Times New Roman" w:cs="Times New Roman"/>
          <w:b/>
          <w:sz w:val="24"/>
          <w:szCs w:val="24"/>
          <w:lang w:val="fr-FR"/>
        </w:rPr>
      </w:pPr>
    </w:p>
    <w:p w:rsidR="00901B57" w:rsidRDefault="00901B57" w:rsidP="00901B57">
      <w:pPr>
        <w:spacing w:after="0"/>
        <w:rPr>
          <w:rFonts w:ascii="Times New Roman" w:hAnsi="Times New Roman" w:cs="Times New Roman"/>
          <w:b/>
          <w:sz w:val="24"/>
          <w:szCs w:val="24"/>
          <w:lang w:val="fr-FR"/>
        </w:rPr>
      </w:pPr>
    </w:p>
    <w:p w:rsidR="00901B57" w:rsidRDefault="00901B57" w:rsidP="00901B57">
      <w:pPr>
        <w:spacing w:after="0"/>
        <w:rPr>
          <w:rFonts w:ascii="Times New Roman" w:hAnsi="Times New Roman" w:cs="Times New Roman"/>
          <w:b/>
          <w:sz w:val="24"/>
          <w:szCs w:val="24"/>
          <w:lang w:val="fr-FR"/>
        </w:rPr>
      </w:pPr>
    </w:p>
    <w:p w:rsidR="00901B57" w:rsidRDefault="00901B57" w:rsidP="00901B57">
      <w:pPr>
        <w:spacing w:after="0"/>
        <w:rPr>
          <w:rFonts w:ascii="Times New Roman" w:hAnsi="Times New Roman" w:cs="Times New Roman"/>
          <w:b/>
          <w:sz w:val="24"/>
          <w:szCs w:val="24"/>
          <w:lang w:val="fr-FR"/>
        </w:rPr>
      </w:pPr>
    </w:p>
    <w:p w:rsidR="00901B57" w:rsidRDefault="00901B57" w:rsidP="00901B57">
      <w:pPr>
        <w:spacing w:after="0"/>
        <w:rPr>
          <w:rFonts w:ascii="Times New Roman" w:hAnsi="Times New Roman" w:cs="Times New Roman"/>
          <w:b/>
          <w:sz w:val="24"/>
          <w:szCs w:val="24"/>
          <w:lang w:val="fr-FR"/>
        </w:rPr>
      </w:pPr>
    </w:p>
    <w:p w:rsidR="00901B57" w:rsidRDefault="00901B57" w:rsidP="00901B57">
      <w:pPr>
        <w:spacing w:after="0"/>
        <w:rPr>
          <w:rFonts w:ascii="Times New Roman" w:hAnsi="Times New Roman" w:cs="Times New Roman"/>
          <w:b/>
          <w:sz w:val="24"/>
          <w:szCs w:val="24"/>
          <w:lang w:val="fr-FR"/>
        </w:rPr>
      </w:pPr>
    </w:p>
    <w:p w:rsidR="00901B57" w:rsidRDefault="00901B57" w:rsidP="00901B57">
      <w:pPr>
        <w:spacing w:after="0"/>
        <w:rPr>
          <w:rFonts w:ascii="Times New Roman" w:hAnsi="Times New Roman" w:cs="Times New Roman"/>
          <w:b/>
          <w:sz w:val="24"/>
          <w:szCs w:val="24"/>
          <w:lang w:val="fr-FR"/>
        </w:rPr>
      </w:pPr>
    </w:p>
    <w:p w:rsidR="00901B57" w:rsidRDefault="00901B57" w:rsidP="00901B57">
      <w:pPr>
        <w:spacing w:after="0"/>
        <w:rPr>
          <w:rFonts w:ascii="Times New Roman" w:hAnsi="Times New Roman" w:cs="Times New Roman"/>
          <w:b/>
          <w:sz w:val="24"/>
          <w:szCs w:val="24"/>
          <w:lang w:val="fr-FR"/>
        </w:rPr>
      </w:pPr>
    </w:p>
    <w:p w:rsidR="00901B57" w:rsidRDefault="00901B57" w:rsidP="00901B57">
      <w:pPr>
        <w:spacing w:after="0"/>
        <w:rPr>
          <w:rFonts w:ascii="Times New Roman" w:hAnsi="Times New Roman" w:cs="Times New Roman"/>
          <w:b/>
          <w:sz w:val="24"/>
          <w:szCs w:val="24"/>
          <w:lang w:val="fr-FR"/>
        </w:rPr>
      </w:pPr>
    </w:p>
    <w:p w:rsidR="00901B57" w:rsidRDefault="00901B57" w:rsidP="00901B57">
      <w:pPr>
        <w:spacing w:after="0"/>
        <w:rPr>
          <w:rFonts w:ascii="Times New Roman" w:hAnsi="Times New Roman" w:cs="Times New Roman"/>
          <w:b/>
          <w:sz w:val="24"/>
          <w:szCs w:val="24"/>
          <w:lang w:val="fr-FR"/>
        </w:rPr>
      </w:pPr>
    </w:p>
    <w:p w:rsidR="00901B57" w:rsidRDefault="00901B57" w:rsidP="00901B57">
      <w:pPr>
        <w:spacing w:after="0"/>
        <w:rPr>
          <w:rFonts w:ascii="Times New Roman" w:hAnsi="Times New Roman" w:cs="Times New Roman"/>
          <w:b/>
          <w:sz w:val="24"/>
          <w:szCs w:val="24"/>
          <w:lang w:val="fr-FR"/>
        </w:rPr>
      </w:pPr>
    </w:p>
    <w:p w:rsidR="00901B57" w:rsidRDefault="00901B57" w:rsidP="00901B57">
      <w:pPr>
        <w:spacing w:after="0"/>
        <w:rPr>
          <w:rFonts w:ascii="Times New Roman" w:hAnsi="Times New Roman" w:cs="Times New Roman"/>
          <w:b/>
          <w:sz w:val="24"/>
          <w:szCs w:val="24"/>
          <w:lang w:val="fr-FR"/>
        </w:rPr>
      </w:pPr>
    </w:p>
    <w:p w:rsidR="00901B57" w:rsidRDefault="00901B57" w:rsidP="00901B57">
      <w:pPr>
        <w:spacing w:after="0"/>
        <w:rPr>
          <w:rFonts w:ascii="Times New Roman" w:hAnsi="Times New Roman" w:cs="Times New Roman"/>
          <w:b/>
          <w:sz w:val="24"/>
          <w:szCs w:val="24"/>
          <w:lang w:val="fr-FR"/>
        </w:rPr>
      </w:pPr>
    </w:p>
    <w:p w:rsidR="00901B57" w:rsidRDefault="00901B57" w:rsidP="00901B57">
      <w:pPr>
        <w:spacing w:after="0"/>
        <w:rPr>
          <w:rFonts w:ascii="Times New Roman" w:hAnsi="Times New Roman" w:cs="Times New Roman"/>
          <w:b/>
          <w:sz w:val="24"/>
          <w:szCs w:val="24"/>
          <w:lang w:val="fr-FR"/>
        </w:rPr>
      </w:pPr>
    </w:p>
    <w:p w:rsidR="00901B57" w:rsidRDefault="00901B57" w:rsidP="00901B57">
      <w:pPr>
        <w:spacing w:after="0"/>
        <w:rPr>
          <w:rFonts w:ascii="Times New Roman" w:hAnsi="Times New Roman" w:cs="Times New Roman"/>
          <w:b/>
          <w:sz w:val="24"/>
          <w:szCs w:val="24"/>
          <w:lang w:val="fr-FR"/>
        </w:rPr>
      </w:pPr>
    </w:p>
    <w:p w:rsidR="00901B57" w:rsidRDefault="00901B57" w:rsidP="00901B57">
      <w:pPr>
        <w:spacing w:after="0"/>
        <w:rPr>
          <w:rFonts w:ascii="Times New Roman" w:hAnsi="Times New Roman" w:cs="Times New Roman"/>
          <w:b/>
          <w:sz w:val="24"/>
          <w:szCs w:val="24"/>
          <w:lang w:val="fr-FR"/>
        </w:rPr>
      </w:pPr>
    </w:p>
    <w:p w:rsidR="00901B57" w:rsidRDefault="00901B57" w:rsidP="00901B57">
      <w:pPr>
        <w:spacing w:after="0"/>
        <w:rPr>
          <w:rFonts w:ascii="Times New Roman" w:hAnsi="Times New Roman" w:cs="Times New Roman"/>
          <w:b/>
          <w:sz w:val="24"/>
          <w:szCs w:val="24"/>
          <w:lang w:val="fr-FR"/>
        </w:rPr>
      </w:pPr>
    </w:p>
    <w:p w:rsidR="00901B57" w:rsidRDefault="00901B57" w:rsidP="00901B57">
      <w:pPr>
        <w:spacing w:after="0"/>
        <w:rPr>
          <w:rFonts w:ascii="Times New Roman" w:hAnsi="Times New Roman" w:cs="Times New Roman"/>
          <w:b/>
          <w:sz w:val="24"/>
          <w:szCs w:val="24"/>
          <w:lang w:val="fr-FR"/>
        </w:rPr>
      </w:pPr>
    </w:p>
    <w:p w:rsidR="00901B57" w:rsidRDefault="00901B57" w:rsidP="00901B57">
      <w:pPr>
        <w:spacing w:after="0"/>
        <w:rPr>
          <w:rFonts w:ascii="Times New Roman" w:hAnsi="Times New Roman" w:cs="Times New Roman"/>
          <w:b/>
          <w:sz w:val="24"/>
          <w:szCs w:val="24"/>
          <w:lang w:val="fr-FR"/>
        </w:rPr>
      </w:pPr>
    </w:p>
    <w:p w:rsidR="00901B57" w:rsidRDefault="00901B57" w:rsidP="00901B57">
      <w:pPr>
        <w:spacing w:after="0"/>
        <w:rPr>
          <w:rFonts w:ascii="Times New Roman" w:hAnsi="Times New Roman" w:cs="Times New Roman"/>
          <w:b/>
          <w:sz w:val="24"/>
          <w:szCs w:val="24"/>
          <w:lang w:val="fr-FR"/>
        </w:rPr>
      </w:pPr>
    </w:p>
    <w:p w:rsidR="00901B57" w:rsidRDefault="00901B57" w:rsidP="00901B57">
      <w:pPr>
        <w:spacing w:after="0"/>
        <w:rPr>
          <w:rFonts w:ascii="Times New Roman" w:hAnsi="Times New Roman" w:cs="Times New Roman"/>
          <w:b/>
          <w:sz w:val="24"/>
          <w:szCs w:val="24"/>
          <w:lang w:val="fr-FR"/>
        </w:rPr>
      </w:pPr>
    </w:p>
    <w:p w:rsidR="00901B57" w:rsidRDefault="00901B57" w:rsidP="00901B57">
      <w:pPr>
        <w:spacing w:after="0"/>
        <w:rPr>
          <w:rFonts w:ascii="Times New Roman" w:hAnsi="Times New Roman" w:cs="Times New Roman"/>
          <w:b/>
          <w:sz w:val="24"/>
          <w:szCs w:val="24"/>
          <w:lang w:val="fr-FR"/>
        </w:rPr>
      </w:pPr>
    </w:p>
    <w:p w:rsidR="00901B57" w:rsidRDefault="00901B57" w:rsidP="00901B57">
      <w:pPr>
        <w:spacing w:after="0"/>
        <w:rPr>
          <w:rFonts w:ascii="Times New Roman" w:hAnsi="Times New Roman" w:cs="Times New Roman"/>
          <w:b/>
          <w:sz w:val="24"/>
          <w:szCs w:val="24"/>
          <w:lang w:val="fr-FR"/>
        </w:rPr>
      </w:pPr>
    </w:p>
    <w:p w:rsidR="00901B57" w:rsidRDefault="00901B57" w:rsidP="00901B57">
      <w:pPr>
        <w:spacing w:after="0"/>
        <w:rPr>
          <w:rFonts w:ascii="Times New Roman" w:hAnsi="Times New Roman" w:cs="Times New Roman"/>
          <w:b/>
          <w:sz w:val="24"/>
          <w:szCs w:val="24"/>
          <w:lang w:val="fr-FR"/>
        </w:rPr>
      </w:pPr>
    </w:p>
    <w:p w:rsidR="00901B57" w:rsidRDefault="00901B57" w:rsidP="00901B57">
      <w:pPr>
        <w:spacing w:after="0"/>
        <w:rPr>
          <w:rFonts w:ascii="Times New Roman" w:hAnsi="Times New Roman" w:cs="Times New Roman"/>
          <w:b/>
          <w:sz w:val="24"/>
          <w:szCs w:val="24"/>
          <w:lang w:val="fr-FR"/>
        </w:rPr>
      </w:pPr>
    </w:p>
    <w:p w:rsidR="00901B57" w:rsidRDefault="00901B57" w:rsidP="00901B57">
      <w:pPr>
        <w:spacing w:after="0"/>
        <w:rPr>
          <w:rFonts w:ascii="Times New Roman" w:hAnsi="Times New Roman" w:cs="Times New Roman"/>
          <w:b/>
          <w:sz w:val="24"/>
          <w:szCs w:val="24"/>
          <w:lang w:val="fr-FR"/>
        </w:rPr>
      </w:pPr>
    </w:p>
    <w:p w:rsidR="00901B57" w:rsidRDefault="00901B57" w:rsidP="00901B57">
      <w:pPr>
        <w:spacing w:after="0"/>
        <w:rPr>
          <w:rFonts w:ascii="Times New Roman" w:hAnsi="Times New Roman" w:cs="Times New Roman"/>
          <w:b/>
          <w:sz w:val="24"/>
          <w:szCs w:val="24"/>
          <w:lang w:val="fr-FR"/>
        </w:rPr>
      </w:pPr>
    </w:p>
    <w:p w:rsidR="00901B57" w:rsidRDefault="00901B57" w:rsidP="00901B57">
      <w:pPr>
        <w:spacing w:after="0"/>
        <w:rPr>
          <w:rFonts w:ascii="Times New Roman" w:hAnsi="Times New Roman" w:cs="Times New Roman"/>
          <w:b/>
          <w:sz w:val="24"/>
          <w:szCs w:val="24"/>
          <w:lang w:val="fr-FR"/>
        </w:rPr>
      </w:pPr>
    </w:p>
    <w:p w:rsidR="00901B57" w:rsidRDefault="00901B57" w:rsidP="00901B57">
      <w:pPr>
        <w:spacing w:after="0"/>
        <w:rPr>
          <w:rFonts w:ascii="Times New Roman" w:hAnsi="Times New Roman" w:cs="Times New Roman"/>
          <w:b/>
          <w:sz w:val="24"/>
          <w:szCs w:val="24"/>
          <w:lang w:val="fr-FR"/>
        </w:rPr>
      </w:pPr>
    </w:p>
    <w:p w:rsidR="00901B57" w:rsidRDefault="00901B57" w:rsidP="00901B57">
      <w:pPr>
        <w:spacing w:after="0"/>
        <w:rPr>
          <w:rFonts w:ascii="Times New Roman" w:hAnsi="Times New Roman" w:cs="Times New Roman"/>
          <w:b/>
          <w:sz w:val="24"/>
          <w:szCs w:val="24"/>
          <w:lang w:val="fr-FR"/>
        </w:rPr>
      </w:pPr>
    </w:p>
    <w:p w:rsidR="00901B57" w:rsidRDefault="00901B57" w:rsidP="00901B57">
      <w:pPr>
        <w:spacing w:after="0"/>
        <w:rPr>
          <w:rFonts w:ascii="Times New Roman" w:hAnsi="Times New Roman" w:cs="Times New Roman"/>
          <w:b/>
          <w:sz w:val="24"/>
          <w:szCs w:val="24"/>
          <w:lang w:val="fr-FR"/>
        </w:rPr>
      </w:pPr>
    </w:p>
    <w:p w:rsidR="00901B57" w:rsidRDefault="00901B57" w:rsidP="00901B57">
      <w:pPr>
        <w:spacing w:after="0"/>
        <w:rPr>
          <w:rFonts w:ascii="Times New Roman" w:hAnsi="Times New Roman" w:cs="Times New Roman"/>
          <w:b/>
          <w:sz w:val="24"/>
          <w:szCs w:val="24"/>
          <w:lang w:val="fr-FR"/>
        </w:rPr>
      </w:pPr>
    </w:p>
    <w:p w:rsidR="00901B57" w:rsidRDefault="00901B57" w:rsidP="00901B57">
      <w:pPr>
        <w:spacing w:after="0"/>
        <w:rPr>
          <w:rFonts w:ascii="Times New Roman" w:hAnsi="Times New Roman" w:cs="Times New Roman"/>
          <w:b/>
          <w:sz w:val="24"/>
          <w:szCs w:val="24"/>
          <w:lang w:val="fr-FR"/>
        </w:rPr>
      </w:pPr>
    </w:p>
    <w:p w:rsidR="00901B57" w:rsidRDefault="00901B57" w:rsidP="00901B57">
      <w:pPr>
        <w:spacing w:after="0"/>
        <w:rPr>
          <w:rFonts w:ascii="Times New Roman" w:hAnsi="Times New Roman" w:cs="Times New Roman"/>
          <w:b/>
          <w:sz w:val="24"/>
          <w:szCs w:val="24"/>
          <w:lang w:val="fr-FR"/>
        </w:rPr>
      </w:pPr>
    </w:p>
    <w:p w:rsidR="00901B57" w:rsidRDefault="00901B57" w:rsidP="00901B57">
      <w:pPr>
        <w:spacing w:after="0"/>
        <w:rPr>
          <w:rFonts w:ascii="Times New Roman" w:hAnsi="Times New Roman" w:cs="Times New Roman"/>
          <w:b/>
          <w:sz w:val="24"/>
          <w:szCs w:val="24"/>
          <w:lang w:val="fr-FR"/>
        </w:rPr>
      </w:pPr>
    </w:p>
    <w:p w:rsidR="00901B57" w:rsidRPr="00901B57" w:rsidRDefault="00901B57" w:rsidP="00901B57">
      <w:pPr>
        <w:spacing w:after="0"/>
        <w:rPr>
          <w:rFonts w:ascii="Times New Roman" w:hAnsi="Times New Roman" w:cs="Times New Roman"/>
          <w:b/>
          <w:sz w:val="24"/>
          <w:szCs w:val="24"/>
          <w:lang w:val="fr-FR"/>
        </w:rPr>
        <w:sectPr w:rsidR="00901B57" w:rsidRPr="00901B57" w:rsidSect="000C1D40">
          <w:pgSz w:w="11909" w:h="16834" w:code="9"/>
          <w:pgMar w:top="1151" w:right="720" w:bottom="720" w:left="720" w:header="720" w:footer="720" w:gutter="0"/>
          <w:cols w:space="720"/>
          <w:docGrid w:linePitch="360"/>
        </w:sectPr>
      </w:pPr>
      <w:r>
        <w:rPr>
          <w:rFonts w:ascii="Times New Roman" w:hAnsi="Times New Roman" w:cs="Times New Roman"/>
          <w:b/>
          <w:sz w:val="24"/>
          <w:szCs w:val="24"/>
          <w:lang w:val="fr-FR"/>
        </w:rPr>
        <w:tab/>
      </w:r>
      <w:r>
        <w:rPr>
          <w:rFonts w:ascii="Times New Roman" w:hAnsi="Times New Roman" w:cs="Times New Roman"/>
          <w:b/>
          <w:sz w:val="24"/>
          <w:szCs w:val="24"/>
          <w:lang w:val="fr-FR"/>
        </w:rPr>
        <w:tab/>
      </w:r>
      <w:r>
        <w:rPr>
          <w:rFonts w:ascii="Times New Roman" w:hAnsi="Times New Roman" w:cs="Times New Roman"/>
          <w:b/>
          <w:sz w:val="24"/>
          <w:szCs w:val="24"/>
          <w:lang w:val="fr-FR"/>
        </w:rPr>
        <w:tab/>
      </w:r>
      <w:r>
        <w:rPr>
          <w:rFonts w:ascii="Times New Roman" w:hAnsi="Times New Roman" w:cs="Times New Roman"/>
          <w:b/>
          <w:sz w:val="24"/>
          <w:szCs w:val="24"/>
          <w:lang w:val="fr-FR"/>
        </w:rPr>
        <w:tab/>
      </w:r>
      <w:r>
        <w:rPr>
          <w:rFonts w:ascii="Times New Roman" w:hAnsi="Times New Roman" w:cs="Times New Roman"/>
          <w:b/>
          <w:sz w:val="24"/>
          <w:szCs w:val="24"/>
          <w:lang w:val="fr-FR"/>
        </w:rPr>
        <w:tab/>
      </w:r>
      <w:r>
        <w:rPr>
          <w:rFonts w:ascii="Times New Roman" w:hAnsi="Times New Roman" w:cs="Times New Roman"/>
          <w:b/>
          <w:sz w:val="24"/>
          <w:szCs w:val="24"/>
          <w:lang w:val="fr-FR"/>
        </w:rPr>
        <w:tab/>
      </w:r>
      <w:r>
        <w:rPr>
          <w:rFonts w:ascii="Times New Roman" w:hAnsi="Times New Roman" w:cs="Times New Roman"/>
          <w:b/>
          <w:sz w:val="24"/>
          <w:szCs w:val="24"/>
          <w:lang w:val="fr-FR"/>
        </w:rPr>
        <w:tab/>
      </w:r>
      <w:r>
        <w:rPr>
          <w:rFonts w:ascii="Times New Roman" w:hAnsi="Times New Roman" w:cs="Times New Roman"/>
          <w:b/>
          <w:sz w:val="24"/>
          <w:szCs w:val="24"/>
          <w:lang w:val="fr-FR"/>
        </w:rPr>
        <w:tab/>
      </w:r>
      <w:r>
        <w:rPr>
          <w:rFonts w:ascii="Times New Roman" w:hAnsi="Times New Roman" w:cs="Times New Roman"/>
          <w:b/>
          <w:sz w:val="24"/>
          <w:szCs w:val="24"/>
          <w:lang w:val="fr-FR"/>
        </w:rPr>
        <w:tab/>
      </w:r>
      <w:r>
        <w:rPr>
          <w:rFonts w:ascii="Times New Roman" w:hAnsi="Times New Roman" w:cs="Times New Roman"/>
          <w:b/>
          <w:sz w:val="24"/>
          <w:szCs w:val="24"/>
          <w:lang w:val="fr-FR"/>
        </w:rPr>
        <w:tab/>
      </w:r>
      <w:r>
        <w:rPr>
          <w:rFonts w:ascii="Times New Roman" w:hAnsi="Times New Roman" w:cs="Times New Roman"/>
          <w:b/>
          <w:sz w:val="24"/>
          <w:szCs w:val="24"/>
          <w:lang w:val="fr-FR"/>
        </w:rPr>
        <w:tab/>
        <w:t>Août 2014</w:t>
      </w:r>
    </w:p>
    <w:p w:rsidR="004400EF" w:rsidRPr="006D5B80" w:rsidRDefault="004400EF" w:rsidP="005E6A24">
      <w:pPr>
        <w:pStyle w:val="Paragraphedeliste"/>
        <w:numPr>
          <w:ilvl w:val="0"/>
          <w:numId w:val="17"/>
        </w:numPr>
        <w:spacing w:after="0"/>
        <w:rPr>
          <w:rFonts w:ascii="Times New Roman" w:hAnsi="Times New Roman" w:cs="Times New Roman"/>
          <w:b/>
          <w:sz w:val="24"/>
          <w:szCs w:val="24"/>
          <w:lang w:val="fr-FR"/>
        </w:rPr>
      </w:pPr>
      <w:r w:rsidRPr="006D5B80">
        <w:rPr>
          <w:rFonts w:ascii="Times New Roman" w:hAnsi="Times New Roman" w:cs="Times New Roman"/>
          <w:b/>
          <w:sz w:val="24"/>
          <w:szCs w:val="24"/>
          <w:lang w:val="fr-FR"/>
        </w:rPr>
        <w:lastRenderedPageBreak/>
        <w:t xml:space="preserve">Contexte </w:t>
      </w:r>
    </w:p>
    <w:p w:rsidR="00AB24A1" w:rsidRPr="006D5B80" w:rsidRDefault="00AB24A1" w:rsidP="00ED1C92">
      <w:pPr>
        <w:spacing w:after="0"/>
        <w:rPr>
          <w:rFonts w:ascii="Times New Roman" w:hAnsi="Times New Roman" w:cs="Times New Roman"/>
          <w:sz w:val="24"/>
          <w:szCs w:val="24"/>
          <w:lang w:val="fr-FR"/>
        </w:rPr>
      </w:pPr>
    </w:p>
    <w:p w:rsidR="001C6281" w:rsidRPr="009C4C38" w:rsidRDefault="006E117F" w:rsidP="00E53689">
      <w:pPr>
        <w:spacing w:after="0"/>
        <w:jc w:val="both"/>
        <w:rPr>
          <w:rFonts w:ascii="Times New Roman" w:hAnsi="Times New Roman" w:cs="Times New Roman"/>
          <w:sz w:val="24"/>
          <w:szCs w:val="24"/>
          <w:lang w:val="fr-FR"/>
        </w:rPr>
      </w:pPr>
      <w:r w:rsidRPr="009C4C38">
        <w:rPr>
          <w:rFonts w:ascii="Times New Roman" w:hAnsi="Times New Roman" w:cs="Times New Roman"/>
          <w:sz w:val="24"/>
          <w:szCs w:val="24"/>
          <w:lang w:val="fr-FR"/>
        </w:rPr>
        <w:t xml:space="preserve">La période allant de juillet à août constitue la période de soudure de la crise alimentaire que subi la masse rurale, </w:t>
      </w:r>
      <w:r w:rsidR="004513CB" w:rsidRPr="009C4C38">
        <w:rPr>
          <w:rFonts w:ascii="Times New Roman" w:hAnsi="Times New Roman" w:cs="Times New Roman"/>
          <w:sz w:val="24"/>
          <w:szCs w:val="24"/>
          <w:lang w:val="fr-FR"/>
        </w:rPr>
        <w:t xml:space="preserve">c’est donc un </w:t>
      </w:r>
      <w:r w:rsidR="00025900" w:rsidRPr="009C4C38">
        <w:rPr>
          <w:rFonts w:ascii="Times New Roman" w:hAnsi="Times New Roman" w:cs="Times New Roman"/>
          <w:sz w:val="24"/>
          <w:szCs w:val="24"/>
          <w:lang w:val="fr-FR"/>
        </w:rPr>
        <w:t>moment de vulnérabilité extrême pour la communauté</w:t>
      </w:r>
      <w:r w:rsidR="004513CB" w:rsidRPr="009C4C38">
        <w:rPr>
          <w:rFonts w:ascii="Times New Roman" w:hAnsi="Times New Roman" w:cs="Times New Roman"/>
          <w:sz w:val="24"/>
          <w:szCs w:val="24"/>
          <w:lang w:val="fr-FR"/>
        </w:rPr>
        <w:t xml:space="preserve">. </w:t>
      </w:r>
      <w:r w:rsidR="00366054" w:rsidRPr="009C4C38">
        <w:rPr>
          <w:rFonts w:ascii="Times New Roman" w:hAnsi="Times New Roman" w:cs="Times New Roman"/>
          <w:sz w:val="24"/>
          <w:szCs w:val="24"/>
          <w:lang w:val="fr-FR"/>
        </w:rPr>
        <w:t>Après un début calme</w:t>
      </w:r>
      <w:r w:rsidR="00BC5199" w:rsidRPr="009C4C38">
        <w:rPr>
          <w:rFonts w:ascii="Times New Roman" w:hAnsi="Times New Roman" w:cs="Times New Roman"/>
          <w:sz w:val="24"/>
          <w:szCs w:val="24"/>
          <w:lang w:val="fr-FR"/>
        </w:rPr>
        <w:t>,</w:t>
      </w:r>
      <w:r w:rsidR="00AB24A1" w:rsidRPr="009C4C38">
        <w:rPr>
          <w:rFonts w:ascii="Times New Roman" w:hAnsi="Times New Roman" w:cs="Times New Roman"/>
          <w:sz w:val="24"/>
          <w:szCs w:val="24"/>
          <w:lang w:val="fr-FR"/>
        </w:rPr>
        <w:t xml:space="preserve"> </w:t>
      </w:r>
      <w:r w:rsidR="00366054" w:rsidRPr="009C4C38">
        <w:rPr>
          <w:rFonts w:ascii="Times New Roman" w:hAnsi="Times New Roman" w:cs="Times New Roman"/>
          <w:sz w:val="24"/>
          <w:szCs w:val="24"/>
          <w:lang w:val="fr-FR"/>
        </w:rPr>
        <w:t xml:space="preserve">la campagne pluviale amorce un autre tournant avec </w:t>
      </w:r>
      <w:r w:rsidR="00AB24A1" w:rsidRPr="009C4C38">
        <w:rPr>
          <w:rFonts w:ascii="Times New Roman" w:hAnsi="Times New Roman" w:cs="Times New Roman"/>
          <w:sz w:val="24"/>
          <w:szCs w:val="24"/>
          <w:lang w:val="fr-FR"/>
        </w:rPr>
        <w:t xml:space="preserve">des pluies </w:t>
      </w:r>
      <w:r w:rsidR="004513CB" w:rsidRPr="009C4C38">
        <w:rPr>
          <w:rFonts w:ascii="Times New Roman" w:hAnsi="Times New Roman" w:cs="Times New Roman"/>
          <w:sz w:val="24"/>
          <w:szCs w:val="24"/>
          <w:lang w:val="fr-FR"/>
        </w:rPr>
        <w:t>abondantes</w:t>
      </w:r>
      <w:r w:rsidR="00AB24A1" w:rsidRPr="009C4C38">
        <w:rPr>
          <w:rFonts w:ascii="Times New Roman" w:hAnsi="Times New Roman" w:cs="Times New Roman"/>
          <w:sz w:val="24"/>
          <w:szCs w:val="24"/>
          <w:lang w:val="fr-FR"/>
        </w:rPr>
        <w:t xml:space="preserve"> </w:t>
      </w:r>
      <w:r w:rsidR="00366054" w:rsidRPr="009C4C38">
        <w:rPr>
          <w:rFonts w:ascii="Times New Roman" w:hAnsi="Times New Roman" w:cs="Times New Roman"/>
          <w:sz w:val="24"/>
          <w:szCs w:val="24"/>
          <w:lang w:val="fr-FR"/>
        </w:rPr>
        <w:t xml:space="preserve">qui </w:t>
      </w:r>
      <w:r w:rsidR="00AB24A1" w:rsidRPr="009C4C38">
        <w:rPr>
          <w:rFonts w:ascii="Times New Roman" w:hAnsi="Times New Roman" w:cs="Times New Roman"/>
          <w:sz w:val="24"/>
          <w:szCs w:val="24"/>
          <w:lang w:val="fr-FR"/>
        </w:rPr>
        <w:t xml:space="preserve">sont enregistrées dans certaines localités du Niger causant par endroit des inondations. </w:t>
      </w:r>
      <w:r w:rsidR="00025900" w:rsidRPr="009C4C38">
        <w:rPr>
          <w:rFonts w:ascii="Times New Roman" w:hAnsi="Times New Roman" w:cs="Times New Roman"/>
          <w:sz w:val="24"/>
          <w:szCs w:val="24"/>
          <w:lang w:val="fr-FR"/>
        </w:rPr>
        <w:t>Dans la nuit du deux août les régions de Dosso et Tillaberi ont enregistré de fortes précipitations qui vari entre 124mm et 216 mm respectivement à Karma Zarma (commune de Koygolo) et Dantchandou (commune de Dantchandou)</w:t>
      </w:r>
      <w:r w:rsidR="00D06B38" w:rsidRPr="009C4C38">
        <w:rPr>
          <w:rFonts w:ascii="Times New Roman" w:hAnsi="Times New Roman" w:cs="Times New Roman"/>
          <w:sz w:val="24"/>
          <w:szCs w:val="24"/>
          <w:lang w:val="fr-FR"/>
        </w:rPr>
        <w:t>.</w:t>
      </w:r>
      <w:r w:rsidR="00025900" w:rsidRPr="009C4C38">
        <w:rPr>
          <w:rFonts w:ascii="Times New Roman" w:hAnsi="Times New Roman" w:cs="Times New Roman"/>
          <w:sz w:val="24"/>
          <w:szCs w:val="24"/>
          <w:lang w:val="fr-FR"/>
        </w:rPr>
        <w:t xml:space="preserve"> </w:t>
      </w:r>
      <w:r w:rsidR="00D06B38" w:rsidRPr="009C4C38">
        <w:rPr>
          <w:rFonts w:ascii="Times New Roman" w:hAnsi="Times New Roman" w:cs="Times New Roman"/>
          <w:sz w:val="24"/>
          <w:szCs w:val="24"/>
          <w:lang w:val="fr-FR"/>
        </w:rPr>
        <w:t>Cela a</w:t>
      </w:r>
      <w:r w:rsidR="00AB24A1" w:rsidRPr="009C4C38">
        <w:rPr>
          <w:rFonts w:ascii="Times New Roman" w:hAnsi="Times New Roman" w:cs="Times New Roman"/>
          <w:sz w:val="24"/>
          <w:szCs w:val="24"/>
          <w:lang w:val="fr-FR"/>
        </w:rPr>
        <w:t xml:space="preserve"> </w:t>
      </w:r>
      <w:r w:rsidR="00BC5199" w:rsidRPr="009C4C38">
        <w:rPr>
          <w:rFonts w:ascii="Times New Roman" w:hAnsi="Times New Roman" w:cs="Times New Roman"/>
          <w:sz w:val="24"/>
          <w:szCs w:val="24"/>
          <w:lang w:val="fr-FR"/>
        </w:rPr>
        <w:t xml:space="preserve">occasionné </w:t>
      </w:r>
      <w:r w:rsidR="00AB24A1" w:rsidRPr="009C4C38">
        <w:rPr>
          <w:rFonts w:ascii="Times New Roman" w:hAnsi="Times New Roman" w:cs="Times New Roman"/>
          <w:sz w:val="24"/>
          <w:szCs w:val="24"/>
          <w:lang w:val="fr-FR"/>
        </w:rPr>
        <w:t xml:space="preserve"> d’énormes dégâts et les rapports préliminaires de nos </w:t>
      </w:r>
      <w:r w:rsidR="002166EF" w:rsidRPr="009C4C38">
        <w:rPr>
          <w:rFonts w:ascii="Times New Roman" w:hAnsi="Times New Roman" w:cs="Times New Roman"/>
          <w:sz w:val="24"/>
          <w:szCs w:val="24"/>
          <w:lang w:val="fr-FR"/>
        </w:rPr>
        <w:t xml:space="preserve">observatoires communaux et communautaires de suivi de la vulnérabilité </w:t>
      </w:r>
      <w:r w:rsidR="00053BC6" w:rsidRPr="009C4C38">
        <w:rPr>
          <w:rFonts w:ascii="Times New Roman" w:hAnsi="Times New Roman" w:cs="Times New Roman"/>
          <w:sz w:val="24"/>
          <w:szCs w:val="24"/>
          <w:lang w:val="fr-FR"/>
        </w:rPr>
        <w:t>faisaien</w:t>
      </w:r>
      <w:r w:rsidR="00AF0514" w:rsidRPr="009C4C38">
        <w:rPr>
          <w:rFonts w:ascii="Times New Roman" w:hAnsi="Times New Roman" w:cs="Times New Roman"/>
          <w:sz w:val="24"/>
          <w:szCs w:val="24"/>
          <w:lang w:val="fr-FR"/>
        </w:rPr>
        <w:t>t état de perte en vies humaines</w:t>
      </w:r>
      <w:r w:rsidR="00AE5633" w:rsidRPr="009C4C38">
        <w:rPr>
          <w:rFonts w:ascii="Times New Roman" w:hAnsi="Times New Roman" w:cs="Times New Roman"/>
          <w:sz w:val="24"/>
          <w:szCs w:val="24"/>
          <w:lang w:val="fr-FR"/>
        </w:rPr>
        <w:t>,</w:t>
      </w:r>
      <w:r w:rsidR="00AF0514" w:rsidRPr="009C4C38">
        <w:rPr>
          <w:rFonts w:ascii="Times New Roman" w:hAnsi="Times New Roman" w:cs="Times New Roman"/>
          <w:sz w:val="24"/>
          <w:szCs w:val="24"/>
          <w:lang w:val="fr-FR"/>
        </w:rPr>
        <w:t xml:space="preserve"> p</w:t>
      </w:r>
      <w:r w:rsidR="002166EF" w:rsidRPr="009C4C38">
        <w:rPr>
          <w:rFonts w:ascii="Times New Roman" w:hAnsi="Times New Roman" w:cs="Times New Roman"/>
          <w:sz w:val="24"/>
          <w:szCs w:val="24"/>
          <w:lang w:val="fr-FR"/>
        </w:rPr>
        <w:t>lusieurs centaines</w:t>
      </w:r>
      <w:r w:rsidR="00AB24A1" w:rsidRPr="009C4C38">
        <w:rPr>
          <w:rFonts w:ascii="Times New Roman" w:hAnsi="Times New Roman" w:cs="Times New Roman"/>
          <w:sz w:val="24"/>
          <w:szCs w:val="24"/>
          <w:lang w:val="fr-FR"/>
        </w:rPr>
        <w:t xml:space="preserve"> </w:t>
      </w:r>
      <w:r w:rsidR="002166EF" w:rsidRPr="009C4C38">
        <w:rPr>
          <w:rFonts w:ascii="Times New Roman" w:hAnsi="Times New Roman" w:cs="Times New Roman"/>
          <w:sz w:val="24"/>
          <w:szCs w:val="24"/>
          <w:lang w:val="fr-FR"/>
        </w:rPr>
        <w:t xml:space="preserve">de </w:t>
      </w:r>
      <w:r w:rsidR="00AB24A1" w:rsidRPr="009C4C38">
        <w:rPr>
          <w:rFonts w:ascii="Times New Roman" w:hAnsi="Times New Roman" w:cs="Times New Roman"/>
          <w:sz w:val="24"/>
          <w:szCs w:val="24"/>
          <w:lang w:val="fr-FR"/>
        </w:rPr>
        <w:t>ma</w:t>
      </w:r>
      <w:r w:rsidR="002166EF" w:rsidRPr="009C4C38">
        <w:rPr>
          <w:rFonts w:ascii="Times New Roman" w:hAnsi="Times New Roman" w:cs="Times New Roman"/>
          <w:sz w:val="24"/>
          <w:szCs w:val="24"/>
          <w:lang w:val="fr-FR"/>
        </w:rPr>
        <w:t xml:space="preserve">isons effondrées </w:t>
      </w:r>
      <w:r w:rsidR="00AF0514" w:rsidRPr="009C4C38">
        <w:rPr>
          <w:rFonts w:ascii="Times New Roman" w:hAnsi="Times New Roman" w:cs="Times New Roman"/>
          <w:sz w:val="24"/>
          <w:szCs w:val="24"/>
          <w:lang w:val="fr-FR"/>
        </w:rPr>
        <w:t>et des</w:t>
      </w:r>
      <w:r w:rsidR="002166EF" w:rsidRPr="009C4C38">
        <w:rPr>
          <w:rFonts w:ascii="Times New Roman" w:hAnsi="Times New Roman" w:cs="Times New Roman"/>
          <w:sz w:val="24"/>
          <w:szCs w:val="24"/>
          <w:lang w:val="fr-FR"/>
        </w:rPr>
        <w:t xml:space="preserve"> centaines d’hectare</w:t>
      </w:r>
      <w:r w:rsidR="00AE5633" w:rsidRPr="009C4C38">
        <w:rPr>
          <w:rFonts w:ascii="Times New Roman" w:hAnsi="Times New Roman" w:cs="Times New Roman"/>
          <w:sz w:val="24"/>
          <w:szCs w:val="24"/>
          <w:lang w:val="fr-FR"/>
        </w:rPr>
        <w:t>s</w:t>
      </w:r>
      <w:r w:rsidR="002166EF" w:rsidRPr="009C4C38">
        <w:rPr>
          <w:rFonts w:ascii="Times New Roman" w:hAnsi="Times New Roman" w:cs="Times New Roman"/>
          <w:sz w:val="24"/>
          <w:szCs w:val="24"/>
          <w:lang w:val="fr-FR"/>
        </w:rPr>
        <w:t xml:space="preserve"> de cultures pluviales </w:t>
      </w:r>
      <w:r w:rsidR="00E4466D" w:rsidRPr="009C4C38">
        <w:rPr>
          <w:rFonts w:ascii="Times New Roman" w:hAnsi="Times New Roman" w:cs="Times New Roman"/>
          <w:sz w:val="24"/>
          <w:szCs w:val="24"/>
          <w:lang w:val="fr-FR"/>
        </w:rPr>
        <w:t xml:space="preserve"> et de cultures irriguées </w:t>
      </w:r>
      <w:r w:rsidR="002166EF" w:rsidRPr="009C4C38">
        <w:rPr>
          <w:rFonts w:ascii="Times New Roman" w:hAnsi="Times New Roman" w:cs="Times New Roman"/>
          <w:sz w:val="24"/>
          <w:szCs w:val="24"/>
          <w:lang w:val="fr-FR"/>
        </w:rPr>
        <w:t>détruites</w:t>
      </w:r>
      <w:r w:rsidR="00C36254" w:rsidRPr="009C4C38">
        <w:rPr>
          <w:rFonts w:ascii="Times New Roman" w:hAnsi="Times New Roman" w:cs="Times New Roman"/>
          <w:sz w:val="24"/>
          <w:szCs w:val="24"/>
          <w:lang w:val="fr-FR"/>
        </w:rPr>
        <w:t xml:space="preserve"> dans différent</w:t>
      </w:r>
      <w:r w:rsidR="00AE5633" w:rsidRPr="009C4C38">
        <w:rPr>
          <w:rFonts w:ascii="Times New Roman" w:hAnsi="Times New Roman" w:cs="Times New Roman"/>
          <w:sz w:val="24"/>
          <w:szCs w:val="24"/>
          <w:lang w:val="fr-FR"/>
        </w:rPr>
        <w:t>e</w:t>
      </w:r>
      <w:r w:rsidR="00C36254" w:rsidRPr="009C4C38">
        <w:rPr>
          <w:rFonts w:ascii="Times New Roman" w:hAnsi="Times New Roman" w:cs="Times New Roman"/>
          <w:sz w:val="24"/>
          <w:szCs w:val="24"/>
          <w:lang w:val="fr-FR"/>
        </w:rPr>
        <w:t>s localités</w:t>
      </w:r>
      <w:r w:rsidR="001A0065" w:rsidRPr="009C4C38">
        <w:rPr>
          <w:rFonts w:ascii="Times New Roman" w:hAnsi="Times New Roman" w:cs="Times New Roman"/>
          <w:sz w:val="24"/>
          <w:szCs w:val="24"/>
          <w:lang w:val="fr-FR"/>
        </w:rPr>
        <w:t>.</w:t>
      </w:r>
      <w:r w:rsidR="00E53689" w:rsidRPr="009C4C38">
        <w:rPr>
          <w:rFonts w:ascii="Times New Roman" w:hAnsi="Times New Roman" w:cs="Times New Roman"/>
          <w:sz w:val="24"/>
          <w:szCs w:val="24"/>
          <w:lang w:val="fr-FR"/>
        </w:rPr>
        <w:t xml:space="preserve"> Des in</w:t>
      </w:r>
      <w:r w:rsidR="00053BC6" w:rsidRPr="009C4C38">
        <w:rPr>
          <w:rFonts w:ascii="Times New Roman" w:hAnsi="Times New Roman" w:cs="Times New Roman"/>
          <w:sz w:val="24"/>
          <w:szCs w:val="24"/>
          <w:lang w:val="fr-FR"/>
        </w:rPr>
        <w:t>formations similaires nous parvenaient</w:t>
      </w:r>
      <w:r w:rsidR="00E53689" w:rsidRPr="009C4C38">
        <w:rPr>
          <w:rFonts w:ascii="Times New Roman" w:hAnsi="Times New Roman" w:cs="Times New Roman"/>
          <w:sz w:val="24"/>
          <w:szCs w:val="24"/>
          <w:lang w:val="fr-FR"/>
        </w:rPr>
        <w:t xml:space="preserve"> de </w:t>
      </w:r>
      <w:r w:rsidR="00053BC6" w:rsidRPr="009C4C38">
        <w:rPr>
          <w:rFonts w:ascii="Times New Roman" w:hAnsi="Times New Roman" w:cs="Times New Roman"/>
          <w:sz w:val="24"/>
          <w:szCs w:val="24"/>
          <w:lang w:val="fr-FR"/>
        </w:rPr>
        <w:t>plusieurs</w:t>
      </w:r>
      <w:r w:rsidR="002166EF" w:rsidRPr="009C4C38">
        <w:rPr>
          <w:rFonts w:ascii="Times New Roman" w:hAnsi="Times New Roman" w:cs="Times New Roman"/>
          <w:sz w:val="24"/>
          <w:szCs w:val="24"/>
          <w:lang w:val="fr-FR"/>
        </w:rPr>
        <w:t xml:space="preserve"> communes de la région de Dosso</w:t>
      </w:r>
      <w:r w:rsidR="00053BC6" w:rsidRPr="009C4C38">
        <w:rPr>
          <w:rFonts w:ascii="Times New Roman" w:hAnsi="Times New Roman" w:cs="Times New Roman"/>
          <w:sz w:val="24"/>
          <w:szCs w:val="24"/>
          <w:lang w:val="fr-FR"/>
        </w:rPr>
        <w:t xml:space="preserve"> et Tillabéri</w:t>
      </w:r>
      <w:r w:rsidR="00E53689" w:rsidRPr="009C4C38">
        <w:rPr>
          <w:rFonts w:ascii="Times New Roman" w:hAnsi="Times New Roman" w:cs="Times New Roman"/>
          <w:sz w:val="24"/>
          <w:szCs w:val="24"/>
          <w:lang w:val="fr-FR"/>
        </w:rPr>
        <w:t>.</w:t>
      </w:r>
    </w:p>
    <w:p w:rsidR="00E53689" w:rsidRDefault="00E53689" w:rsidP="00ED1C92">
      <w:pPr>
        <w:spacing w:after="0"/>
        <w:rPr>
          <w:rFonts w:ascii="Times New Roman" w:hAnsi="Times New Roman" w:cs="Times New Roman"/>
          <w:sz w:val="24"/>
          <w:szCs w:val="24"/>
          <w:lang w:val="fr-FR"/>
        </w:rPr>
      </w:pPr>
      <w:r w:rsidRPr="009C4C38">
        <w:rPr>
          <w:rFonts w:ascii="Times New Roman" w:hAnsi="Times New Roman" w:cs="Times New Roman"/>
          <w:sz w:val="24"/>
          <w:szCs w:val="24"/>
          <w:lang w:val="fr-FR"/>
        </w:rPr>
        <w:t xml:space="preserve">Afin de se rendre compte de la réalité des dégâts </w:t>
      </w:r>
      <w:r w:rsidR="00BC5199" w:rsidRPr="009C4C38">
        <w:rPr>
          <w:rFonts w:ascii="Times New Roman" w:hAnsi="Times New Roman" w:cs="Times New Roman"/>
          <w:sz w:val="24"/>
          <w:szCs w:val="24"/>
          <w:lang w:val="fr-FR"/>
        </w:rPr>
        <w:t>causé</w:t>
      </w:r>
      <w:r w:rsidR="00764448" w:rsidRPr="009C4C38">
        <w:rPr>
          <w:rFonts w:ascii="Times New Roman" w:hAnsi="Times New Roman" w:cs="Times New Roman"/>
          <w:sz w:val="24"/>
          <w:szCs w:val="24"/>
          <w:lang w:val="fr-FR"/>
        </w:rPr>
        <w:t>s par c</w:t>
      </w:r>
      <w:r w:rsidRPr="009C4C38">
        <w:rPr>
          <w:rFonts w:ascii="Times New Roman" w:hAnsi="Times New Roman" w:cs="Times New Roman"/>
          <w:sz w:val="24"/>
          <w:szCs w:val="24"/>
          <w:lang w:val="fr-FR"/>
        </w:rPr>
        <w:t xml:space="preserve">es inondations, </w:t>
      </w:r>
      <w:r w:rsidR="002166EF" w:rsidRPr="009C4C38">
        <w:rPr>
          <w:rFonts w:ascii="Times New Roman" w:hAnsi="Times New Roman" w:cs="Times New Roman"/>
          <w:sz w:val="24"/>
          <w:szCs w:val="24"/>
          <w:lang w:val="fr-FR"/>
        </w:rPr>
        <w:t>l’équipe humanitaire de Mooriben</w:t>
      </w:r>
      <w:r w:rsidRPr="009C4C38">
        <w:rPr>
          <w:rFonts w:ascii="Times New Roman" w:hAnsi="Times New Roman" w:cs="Times New Roman"/>
          <w:sz w:val="24"/>
          <w:szCs w:val="24"/>
          <w:lang w:val="fr-FR"/>
        </w:rPr>
        <w:t xml:space="preserve"> </w:t>
      </w:r>
      <w:r w:rsidR="00053BC6" w:rsidRPr="009C4C38">
        <w:rPr>
          <w:rFonts w:ascii="Times New Roman" w:hAnsi="Times New Roman" w:cs="Times New Roman"/>
          <w:sz w:val="24"/>
          <w:szCs w:val="24"/>
          <w:lang w:val="fr-FR"/>
        </w:rPr>
        <w:t>a organisé</w:t>
      </w:r>
      <w:r w:rsidRPr="009C4C38">
        <w:rPr>
          <w:rFonts w:ascii="Times New Roman" w:hAnsi="Times New Roman" w:cs="Times New Roman"/>
          <w:sz w:val="24"/>
          <w:szCs w:val="24"/>
          <w:lang w:val="fr-FR"/>
        </w:rPr>
        <w:t xml:space="preserve"> un</w:t>
      </w:r>
      <w:r w:rsidR="002166EF" w:rsidRPr="009C4C38">
        <w:rPr>
          <w:rFonts w:ascii="Times New Roman" w:hAnsi="Times New Roman" w:cs="Times New Roman"/>
          <w:sz w:val="24"/>
          <w:szCs w:val="24"/>
          <w:lang w:val="fr-FR"/>
        </w:rPr>
        <w:t>e</w:t>
      </w:r>
      <w:r w:rsidRPr="009C4C38">
        <w:rPr>
          <w:rFonts w:ascii="Times New Roman" w:hAnsi="Times New Roman" w:cs="Times New Roman"/>
          <w:sz w:val="24"/>
          <w:szCs w:val="24"/>
          <w:lang w:val="fr-FR"/>
        </w:rPr>
        <w:t xml:space="preserve"> </w:t>
      </w:r>
      <w:r w:rsidR="002166EF" w:rsidRPr="009C4C38">
        <w:rPr>
          <w:rFonts w:ascii="Times New Roman" w:hAnsi="Times New Roman" w:cs="Times New Roman"/>
          <w:sz w:val="24"/>
          <w:szCs w:val="24"/>
          <w:lang w:val="fr-FR"/>
        </w:rPr>
        <w:t>mission d’évaluation</w:t>
      </w:r>
      <w:r w:rsidRPr="009C4C38">
        <w:rPr>
          <w:rFonts w:ascii="Times New Roman" w:hAnsi="Times New Roman" w:cs="Times New Roman"/>
          <w:sz w:val="24"/>
          <w:szCs w:val="24"/>
          <w:lang w:val="fr-FR"/>
        </w:rPr>
        <w:t xml:space="preserve"> </w:t>
      </w:r>
      <w:r w:rsidR="00764448" w:rsidRPr="009C4C38">
        <w:rPr>
          <w:rFonts w:ascii="Times New Roman" w:hAnsi="Times New Roman" w:cs="Times New Roman"/>
          <w:sz w:val="24"/>
          <w:szCs w:val="24"/>
          <w:lang w:val="fr-FR"/>
        </w:rPr>
        <w:t>rapide afin d’apprécier</w:t>
      </w:r>
      <w:r w:rsidRPr="009C4C38">
        <w:rPr>
          <w:rFonts w:ascii="Times New Roman" w:hAnsi="Times New Roman" w:cs="Times New Roman"/>
          <w:sz w:val="24"/>
          <w:szCs w:val="24"/>
          <w:lang w:val="fr-FR"/>
        </w:rPr>
        <w:t xml:space="preserve"> l’envergure du sinistre et relever les besoins des populations concernées.</w:t>
      </w:r>
      <w:r w:rsidR="00D06B38">
        <w:rPr>
          <w:rFonts w:ascii="Times New Roman" w:hAnsi="Times New Roman" w:cs="Times New Roman"/>
          <w:sz w:val="24"/>
          <w:szCs w:val="24"/>
          <w:lang w:val="fr-FR"/>
        </w:rPr>
        <w:t xml:space="preserve"> </w:t>
      </w:r>
    </w:p>
    <w:p w:rsidR="00053BC6" w:rsidRPr="006D5B80" w:rsidRDefault="00053BC6" w:rsidP="00ED1C92">
      <w:pPr>
        <w:spacing w:after="0"/>
        <w:rPr>
          <w:rFonts w:ascii="Times New Roman" w:hAnsi="Times New Roman" w:cs="Times New Roman"/>
          <w:sz w:val="24"/>
          <w:szCs w:val="24"/>
          <w:lang w:val="fr-FR"/>
        </w:rPr>
      </w:pPr>
    </w:p>
    <w:p w:rsidR="001C6281" w:rsidRPr="006D5B80" w:rsidRDefault="003023D5" w:rsidP="003023D5">
      <w:pPr>
        <w:tabs>
          <w:tab w:val="left" w:pos="7037"/>
        </w:tabs>
        <w:spacing w:after="0"/>
        <w:rPr>
          <w:rFonts w:ascii="Times New Roman" w:hAnsi="Times New Roman" w:cs="Times New Roman"/>
          <w:sz w:val="24"/>
          <w:szCs w:val="24"/>
          <w:lang w:val="fr-FR"/>
        </w:rPr>
      </w:pPr>
      <w:r w:rsidRPr="006D5B80">
        <w:rPr>
          <w:rFonts w:ascii="Times New Roman" w:hAnsi="Times New Roman" w:cs="Times New Roman"/>
          <w:sz w:val="24"/>
          <w:szCs w:val="24"/>
          <w:lang w:val="fr-FR"/>
        </w:rPr>
        <w:tab/>
      </w:r>
    </w:p>
    <w:p w:rsidR="00D90F41" w:rsidRPr="006D5B80" w:rsidRDefault="004400EF" w:rsidP="005E6A24">
      <w:pPr>
        <w:pStyle w:val="Paragraphedeliste"/>
        <w:numPr>
          <w:ilvl w:val="0"/>
          <w:numId w:val="17"/>
        </w:numPr>
        <w:rPr>
          <w:rFonts w:ascii="Times New Roman" w:hAnsi="Times New Roman" w:cs="Times New Roman"/>
          <w:b/>
          <w:sz w:val="24"/>
          <w:szCs w:val="24"/>
          <w:lang w:val="fr-FR"/>
        </w:rPr>
      </w:pPr>
      <w:r w:rsidRPr="006D5B80">
        <w:rPr>
          <w:rFonts w:ascii="Times New Roman" w:hAnsi="Times New Roman" w:cs="Times New Roman"/>
          <w:b/>
          <w:sz w:val="24"/>
          <w:szCs w:val="24"/>
          <w:lang w:val="fr-FR"/>
        </w:rPr>
        <w:t>Objectif</w:t>
      </w:r>
      <w:r w:rsidR="00D90F41" w:rsidRPr="006D5B80">
        <w:rPr>
          <w:rFonts w:ascii="Times New Roman" w:hAnsi="Times New Roman" w:cs="Times New Roman"/>
          <w:b/>
          <w:sz w:val="24"/>
          <w:szCs w:val="24"/>
          <w:lang w:val="fr-FR"/>
        </w:rPr>
        <w:t> :</w:t>
      </w:r>
    </w:p>
    <w:p w:rsidR="00ED1C92" w:rsidRPr="006D5B80" w:rsidRDefault="004400EF" w:rsidP="00ED1C92">
      <w:pPr>
        <w:spacing w:after="0"/>
        <w:jc w:val="both"/>
        <w:rPr>
          <w:rFonts w:ascii="Times New Roman" w:hAnsi="Times New Roman" w:cs="Times New Roman"/>
          <w:sz w:val="24"/>
          <w:szCs w:val="24"/>
          <w:lang w:val="fr-FR"/>
        </w:rPr>
      </w:pPr>
      <w:r w:rsidRPr="006D5B80">
        <w:rPr>
          <w:rFonts w:ascii="Times New Roman" w:hAnsi="Times New Roman" w:cs="Times New Roman"/>
          <w:sz w:val="24"/>
          <w:szCs w:val="24"/>
          <w:lang w:val="fr-FR"/>
        </w:rPr>
        <w:t>Évaluer</w:t>
      </w:r>
      <w:r w:rsidR="00D90F41" w:rsidRPr="006D5B80">
        <w:rPr>
          <w:rFonts w:ascii="Times New Roman" w:hAnsi="Times New Roman" w:cs="Times New Roman"/>
          <w:sz w:val="24"/>
          <w:szCs w:val="24"/>
          <w:lang w:val="fr-FR"/>
        </w:rPr>
        <w:t xml:space="preserve"> </w:t>
      </w:r>
      <w:r w:rsidRPr="006D5B80">
        <w:rPr>
          <w:rFonts w:ascii="Times New Roman" w:hAnsi="Times New Roman" w:cs="Times New Roman"/>
          <w:sz w:val="24"/>
          <w:szCs w:val="24"/>
          <w:lang w:val="fr-FR"/>
        </w:rPr>
        <w:t>l’</w:t>
      </w:r>
      <w:r w:rsidR="00D90F41" w:rsidRPr="006D5B80">
        <w:rPr>
          <w:rFonts w:ascii="Times New Roman" w:hAnsi="Times New Roman" w:cs="Times New Roman"/>
          <w:sz w:val="24"/>
          <w:szCs w:val="24"/>
          <w:lang w:val="fr-FR"/>
        </w:rPr>
        <w:t>état d</w:t>
      </w:r>
      <w:r w:rsidRPr="006D5B80">
        <w:rPr>
          <w:rFonts w:ascii="Times New Roman" w:hAnsi="Times New Roman" w:cs="Times New Roman"/>
          <w:sz w:val="24"/>
          <w:szCs w:val="24"/>
          <w:lang w:val="fr-FR"/>
        </w:rPr>
        <w:t xml:space="preserve">es </w:t>
      </w:r>
      <w:r w:rsidR="00D90F41" w:rsidRPr="006D5B80">
        <w:rPr>
          <w:rFonts w:ascii="Times New Roman" w:hAnsi="Times New Roman" w:cs="Times New Roman"/>
          <w:sz w:val="24"/>
          <w:szCs w:val="24"/>
          <w:lang w:val="fr-FR"/>
        </w:rPr>
        <w:t>infrastructure</w:t>
      </w:r>
      <w:r w:rsidRPr="006D5B80">
        <w:rPr>
          <w:rFonts w:ascii="Times New Roman" w:hAnsi="Times New Roman" w:cs="Times New Roman"/>
          <w:sz w:val="24"/>
          <w:szCs w:val="24"/>
          <w:lang w:val="fr-FR"/>
        </w:rPr>
        <w:t>s</w:t>
      </w:r>
      <w:r w:rsidR="00BC5199" w:rsidRPr="006D5B80">
        <w:rPr>
          <w:rFonts w:ascii="Times New Roman" w:hAnsi="Times New Roman" w:cs="Times New Roman"/>
          <w:sz w:val="24"/>
          <w:szCs w:val="24"/>
          <w:lang w:val="fr-FR"/>
        </w:rPr>
        <w:t xml:space="preserve">, </w:t>
      </w:r>
      <w:r w:rsidRPr="006D5B80">
        <w:rPr>
          <w:rFonts w:ascii="Times New Roman" w:hAnsi="Times New Roman" w:cs="Times New Roman"/>
          <w:sz w:val="24"/>
          <w:szCs w:val="24"/>
          <w:lang w:val="fr-FR"/>
        </w:rPr>
        <w:t>les conditions soc</w:t>
      </w:r>
      <w:r w:rsidR="005E6A24" w:rsidRPr="006D5B80">
        <w:rPr>
          <w:rFonts w:ascii="Times New Roman" w:hAnsi="Times New Roman" w:cs="Times New Roman"/>
          <w:sz w:val="24"/>
          <w:szCs w:val="24"/>
          <w:lang w:val="fr-FR"/>
        </w:rPr>
        <w:t xml:space="preserve">io sanitaires </w:t>
      </w:r>
      <w:r w:rsidR="00BC5199" w:rsidRPr="006D5B80">
        <w:rPr>
          <w:rFonts w:ascii="Times New Roman" w:hAnsi="Times New Roman" w:cs="Times New Roman"/>
          <w:sz w:val="24"/>
          <w:szCs w:val="24"/>
          <w:lang w:val="fr-FR"/>
        </w:rPr>
        <w:t xml:space="preserve">et socio- économique </w:t>
      </w:r>
      <w:r w:rsidR="005E6A24" w:rsidRPr="006D5B80">
        <w:rPr>
          <w:rFonts w:ascii="Times New Roman" w:hAnsi="Times New Roman" w:cs="Times New Roman"/>
          <w:sz w:val="24"/>
          <w:szCs w:val="24"/>
          <w:lang w:val="fr-FR"/>
        </w:rPr>
        <w:t xml:space="preserve">des populations </w:t>
      </w:r>
      <w:r w:rsidR="004513CB">
        <w:rPr>
          <w:rFonts w:ascii="Times New Roman" w:hAnsi="Times New Roman" w:cs="Times New Roman"/>
          <w:sz w:val="24"/>
          <w:szCs w:val="24"/>
          <w:lang w:val="fr-FR"/>
        </w:rPr>
        <w:t>des</w:t>
      </w:r>
      <w:r w:rsidR="002166EF" w:rsidRPr="006D5B80">
        <w:rPr>
          <w:rFonts w:ascii="Times New Roman" w:hAnsi="Times New Roman" w:cs="Times New Roman"/>
          <w:sz w:val="24"/>
          <w:szCs w:val="24"/>
          <w:lang w:val="fr-FR"/>
        </w:rPr>
        <w:t xml:space="preserve"> région</w:t>
      </w:r>
      <w:r w:rsidR="004513CB">
        <w:rPr>
          <w:rFonts w:ascii="Times New Roman" w:hAnsi="Times New Roman" w:cs="Times New Roman"/>
          <w:sz w:val="24"/>
          <w:szCs w:val="24"/>
          <w:lang w:val="fr-FR"/>
        </w:rPr>
        <w:t>s</w:t>
      </w:r>
      <w:r w:rsidR="002166EF" w:rsidRPr="006D5B80">
        <w:rPr>
          <w:rFonts w:ascii="Times New Roman" w:hAnsi="Times New Roman" w:cs="Times New Roman"/>
          <w:sz w:val="24"/>
          <w:szCs w:val="24"/>
          <w:lang w:val="fr-FR"/>
        </w:rPr>
        <w:t xml:space="preserve"> de</w:t>
      </w:r>
      <w:r w:rsidR="00BC5199" w:rsidRPr="006D5B80">
        <w:rPr>
          <w:rFonts w:ascii="Times New Roman" w:hAnsi="Times New Roman" w:cs="Times New Roman"/>
          <w:sz w:val="24"/>
          <w:szCs w:val="24"/>
          <w:lang w:val="fr-FR"/>
        </w:rPr>
        <w:t xml:space="preserve"> </w:t>
      </w:r>
      <w:r w:rsidR="005E6A24" w:rsidRPr="006D5B80">
        <w:rPr>
          <w:rFonts w:ascii="Times New Roman" w:hAnsi="Times New Roman" w:cs="Times New Roman"/>
          <w:sz w:val="24"/>
          <w:szCs w:val="24"/>
          <w:lang w:val="fr-FR"/>
        </w:rPr>
        <w:t xml:space="preserve">Dosso </w:t>
      </w:r>
      <w:r w:rsidR="004513CB">
        <w:rPr>
          <w:rFonts w:ascii="Times New Roman" w:hAnsi="Times New Roman" w:cs="Times New Roman"/>
          <w:sz w:val="24"/>
          <w:szCs w:val="24"/>
          <w:lang w:val="fr-FR"/>
        </w:rPr>
        <w:t xml:space="preserve">et </w:t>
      </w:r>
      <w:r w:rsidR="00FA4FD5">
        <w:rPr>
          <w:rFonts w:ascii="Times New Roman" w:hAnsi="Times New Roman" w:cs="Times New Roman"/>
          <w:sz w:val="24"/>
          <w:szCs w:val="24"/>
          <w:lang w:val="fr-FR"/>
        </w:rPr>
        <w:t xml:space="preserve">Tillaberi </w:t>
      </w:r>
      <w:r w:rsidR="005E6A24" w:rsidRPr="006D5B80">
        <w:rPr>
          <w:rFonts w:ascii="Times New Roman" w:hAnsi="Times New Roman" w:cs="Times New Roman"/>
          <w:sz w:val="24"/>
          <w:szCs w:val="24"/>
          <w:lang w:val="fr-FR"/>
        </w:rPr>
        <w:t xml:space="preserve">suite aux inondations </w:t>
      </w:r>
      <w:r w:rsidR="00A82EEB" w:rsidRPr="006D5B80">
        <w:rPr>
          <w:rFonts w:ascii="Times New Roman" w:hAnsi="Times New Roman" w:cs="Times New Roman"/>
          <w:sz w:val="24"/>
          <w:szCs w:val="24"/>
          <w:lang w:val="fr-FR"/>
        </w:rPr>
        <w:t>enregistrées</w:t>
      </w:r>
      <w:r w:rsidR="005E6A24" w:rsidRPr="006D5B80">
        <w:rPr>
          <w:rFonts w:ascii="Times New Roman" w:hAnsi="Times New Roman" w:cs="Times New Roman"/>
          <w:sz w:val="24"/>
          <w:szCs w:val="24"/>
          <w:lang w:val="fr-FR"/>
        </w:rPr>
        <w:t xml:space="preserve"> dans ces localités</w:t>
      </w:r>
      <w:r w:rsidR="00764448" w:rsidRPr="006D5B80">
        <w:rPr>
          <w:rFonts w:ascii="Times New Roman" w:hAnsi="Times New Roman" w:cs="Times New Roman"/>
          <w:sz w:val="24"/>
          <w:szCs w:val="24"/>
          <w:lang w:val="fr-FR"/>
        </w:rPr>
        <w:t xml:space="preserve"> afin de dresser leur</w:t>
      </w:r>
      <w:r w:rsidR="00295A34" w:rsidRPr="006D5B80">
        <w:rPr>
          <w:rFonts w:ascii="Times New Roman" w:hAnsi="Times New Roman" w:cs="Times New Roman"/>
          <w:sz w:val="24"/>
          <w:szCs w:val="24"/>
          <w:lang w:val="fr-FR"/>
        </w:rPr>
        <w:t>s</w:t>
      </w:r>
      <w:r w:rsidR="00C42158" w:rsidRPr="006D5B80">
        <w:rPr>
          <w:rFonts w:ascii="Times New Roman" w:hAnsi="Times New Roman" w:cs="Times New Roman"/>
          <w:sz w:val="24"/>
          <w:szCs w:val="24"/>
          <w:lang w:val="fr-FR"/>
        </w:rPr>
        <w:t xml:space="preserve"> situation</w:t>
      </w:r>
      <w:r w:rsidR="00295A34" w:rsidRPr="006D5B80">
        <w:rPr>
          <w:rFonts w:ascii="Times New Roman" w:hAnsi="Times New Roman" w:cs="Times New Roman"/>
          <w:sz w:val="24"/>
          <w:szCs w:val="24"/>
          <w:lang w:val="fr-FR"/>
        </w:rPr>
        <w:t>s</w:t>
      </w:r>
      <w:r w:rsidR="00764448" w:rsidRPr="006D5B80">
        <w:rPr>
          <w:rFonts w:ascii="Times New Roman" w:hAnsi="Times New Roman" w:cs="Times New Roman"/>
          <w:sz w:val="24"/>
          <w:szCs w:val="24"/>
          <w:lang w:val="fr-FR"/>
        </w:rPr>
        <w:t xml:space="preserve"> humanitaire</w:t>
      </w:r>
      <w:r w:rsidR="00295A34" w:rsidRPr="006D5B80">
        <w:rPr>
          <w:rFonts w:ascii="Times New Roman" w:hAnsi="Times New Roman" w:cs="Times New Roman"/>
          <w:sz w:val="24"/>
          <w:szCs w:val="24"/>
          <w:lang w:val="fr-FR"/>
        </w:rPr>
        <w:t>s</w:t>
      </w:r>
      <w:r w:rsidR="00764448" w:rsidRPr="006D5B80">
        <w:rPr>
          <w:rFonts w:ascii="Times New Roman" w:hAnsi="Times New Roman" w:cs="Times New Roman"/>
          <w:sz w:val="24"/>
          <w:szCs w:val="24"/>
          <w:lang w:val="fr-FR"/>
        </w:rPr>
        <w:t xml:space="preserve"> réelle</w:t>
      </w:r>
      <w:r w:rsidR="00295A34" w:rsidRPr="006D5B80">
        <w:rPr>
          <w:rFonts w:ascii="Times New Roman" w:hAnsi="Times New Roman" w:cs="Times New Roman"/>
          <w:sz w:val="24"/>
          <w:szCs w:val="24"/>
          <w:lang w:val="fr-FR"/>
        </w:rPr>
        <w:t>s</w:t>
      </w:r>
      <w:r w:rsidR="005E6A24" w:rsidRPr="006D5B80">
        <w:rPr>
          <w:rFonts w:ascii="Times New Roman" w:hAnsi="Times New Roman" w:cs="Times New Roman"/>
          <w:sz w:val="24"/>
          <w:szCs w:val="24"/>
          <w:lang w:val="fr-FR"/>
        </w:rPr>
        <w:t>.</w:t>
      </w:r>
    </w:p>
    <w:p w:rsidR="00E53689" w:rsidRPr="006D5B80" w:rsidRDefault="00E53689" w:rsidP="00ED1C92">
      <w:pPr>
        <w:spacing w:after="0"/>
        <w:jc w:val="both"/>
        <w:rPr>
          <w:rFonts w:ascii="Times New Roman" w:hAnsi="Times New Roman" w:cs="Times New Roman"/>
          <w:sz w:val="24"/>
          <w:szCs w:val="24"/>
          <w:lang w:val="fr-FR"/>
        </w:rPr>
      </w:pPr>
    </w:p>
    <w:p w:rsidR="00E53689" w:rsidRPr="006D5B80" w:rsidRDefault="00E53689" w:rsidP="00E53689">
      <w:pPr>
        <w:pStyle w:val="Paragraphedeliste"/>
        <w:numPr>
          <w:ilvl w:val="0"/>
          <w:numId w:val="17"/>
        </w:numPr>
        <w:rPr>
          <w:rFonts w:ascii="Times New Roman" w:hAnsi="Times New Roman" w:cs="Times New Roman"/>
          <w:b/>
          <w:sz w:val="24"/>
          <w:szCs w:val="24"/>
          <w:lang w:val="fr-FR"/>
        </w:rPr>
      </w:pPr>
      <w:r w:rsidRPr="006D5B80">
        <w:rPr>
          <w:rFonts w:ascii="Times New Roman" w:hAnsi="Times New Roman" w:cs="Times New Roman"/>
          <w:b/>
          <w:sz w:val="24"/>
          <w:szCs w:val="24"/>
          <w:lang w:val="fr-FR"/>
        </w:rPr>
        <w:t>Résultats spécifiques</w:t>
      </w:r>
    </w:p>
    <w:p w:rsidR="00E53689" w:rsidRPr="006D5B80" w:rsidRDefault="00AE5633" w:rsidP="00ED1C92">
      <w:pPr>
        <w:spacing w:after="0"/>
        <w:jc w:val="both"/>
        <w:rPr>
          <w:rFonts w:ascii="Times New Roman" w:hAnsi="Times New Roman" w:cs="Times New Roman"/>
          <w:sz w:val="24"/>
          <w:szCs w:val="24"/>
          <w:lang w:val="fr-FR"/>
        </w:rPr>
      </w:pPr>
      <w:r>
        <w:rPr>
          <w:rFonts w:ascii="Times New Roman" w:hAnsi="Times New Roman" w:cs="Times New Roman"/>
          <w:sz w:val="24"/>
          <w:szCs w:val="24"/>
          <w:lang w:val="fr-FR"/>
        </w:rPr>
        <w:t>Les résultats escompté</w:t>
      </w:r>
      <w:r w:rsidR="00E53689" w:rsidRPr="006D5B80">
        <w:rPr>
          <w:rFonts w:ascii="Times New Roman" w:hAnsi="Times New Roman" w:cs="Times New Roman"/>
          <w:sz w:val="24"/>
          <w:szCs w:val="24"/>
          <w:lang w:val="fr-FR"/>
        </w:rPr>
        <w:t>s par cette évaluation sont les suivants</w:t>
      </w:r>
    </w:p>
    <w:p w:rsidR="00E53689" w:rsidRPr="006D5B80" w:rsidRDefault="00E53689" w:rsidP="00E53689">
      <w:pPr>
        <w:pStyle w:val="Paragraphedeliste"/>
        <w:numPr>
          <w:ilvl w:val="0"/>
          <w:numId w:val="22"/>
        </w:numPr>
        <w:spacing w:after="0"/>
        <w:jc w:val="both"/>
        <w:rPr>
          <w:rFonts w:ascii="Times New Roman" w:hAnsi="Times New Roman" w:cs="Times New Roman"/>
          <w:sz w:val="24"/>
          <w:szCs w:val="24"/>
          <w:lang w:val="fr-FR"/>
        </w:rPr>
      </w:pPr>
      <w:r w:rsidRPr="006D5B80">
        <w:rPr>
          <w:rFonts w:ascii="Times New Roman" w:hAnsi="Times New Roman" w:cs="Times New Roman"/>
          <w:sz w:val="24"/>
          <w:szCs w:val="24"/>
          <w:lang w:val="fr-FR"/>
        </w:rPr>
        <w:t xml:space="preserve">La situation des </w:t>
      </w:r>
      <w:r w:rsidR="00FC7021" w:rsidRPr="006D5B80">
        <w:rPr>
          <w:rFonts w:ascii="Times New Roman" w:hAnsi="Times New Roman" w:cs="Times New Roman"/>
          <w:sz w:val="24"/>
          <w:szCs w:val="24"/>
          <w:lang w:val="fr-FR"/>
        </w:rPr>
        <w:t>infrastructures hydrauliques, d’</w:t>
      </w:r>
      <w:r w:rsidRPr="006D5B80">
        <w:rPr>
          <w:rFonts w:ascii="Times New Roman" w:hAnsi="Times New Roman" w:cs="Times New Roman"/>
          <w:sz w:val="24"/>
          <w:szCs w:val="24"/>
          <w:lang w:val="fr-FR"/>
        </w:rPr>
        <w:t>assainissement et sanitaires est connue</w:t>
      </w:r>
      <w:r w:rsidR="00AE5633">
        <w:rPr>
          <w:rFonts w:ascii="Times New Roman" w:hAnsi="Times New Roman" w:cs="Times New Roman"/>
          <w:sz w:val="24"/>
          <w:szCs w:val="24"/>
          <w:lang w:val="fr-FR"/>
        </w:rPr>
        <w:t> ;</w:t>
      </w:r>
    </w:p>
    <w:p w:rsidR="00E53689" w:rsidRPr="006D5B80" w:rsidRDefault="00C42158" w:rsidP="00E53689">
      <w:pPr>
        <w:pStyle w:val="Paragraphedeliste"/>
        <w:numPr>
          <w:ilvl w:val="0"/>
          <w:numId w:val="22"/>
        </w:numPr>
        <w:spacing w:after="0"/>
        <w:jc w:val="both"/>
        <w:rPr>
          <w:rFonts w:ascii="Times New Roman" w:hAnsi="Times New Roman" w:cs="Times New Roman"/>
          <w:sz w:val="24"/>
          <w:szCs w:val="24"/>
          <w:lang w:val="fr-FR"/>
        </w:rPr>
      </w:pPr>
      <w:r w:rsidRPr="006D5B80">
        <w:rPr>
          <w:rFonts w:ascii="Times New Roman" w:hAnsi="Times New Roman" w:cs="Times New Roman"/>
          <w:sz w:val="24"/>
          <w:szCs w:val="24"/>
          <w:lang w:val="fr-FR"/>
        </w:rPr>
        <w:t>La situation socio-</w:t>
      </w:r>
      <w:r w:rsidR="00E53689" w:rsidRPr="006D5B80">
        <w:rPr>
          <w:rFonts w:ascii="Times New Roman" w:hAnsi="Times New Roman" w:cs="Times New Roman"/>
          <w:sz w:val="24"/>
          <w:szCs w:val="24"/>
          <w:lang w:val="fr-FR"/>
        </w:rPr>
        <w:t>sanitaire et socio- économique des populations es</w:t>
      </w:r>
      <w:r w:rsidR="00BC5199" w:rsidRPr="006D5B80">
        <w:rPr>
          <w:rFonts w:ascii="Times New Roman" w:hAnsi="Times New Roman" w:cs="Times New Roman"/>
          <w:sz w:val="24"/>
          <w:szCs w:val="24"/>
          <w:lang w:val="fr-FR"/>
        </w:rPr>
        <w:t>t connue</w:t>
      </w:r>
      <w:r w:rsidR="00AE5633">
        <w:rPr>
          <w:rFonts w:ascii="Times New Roman" w:hAnsi="Times New Roman" w:cs="Times New Roman"/>
          <w:sz w:val="24"/>
          <w:szCs w:val="24"/>
          <w:lang w:val="fr-FR"/>
        </w:rPr>
        <w:t> ;</w:t>
      </w:r>
    </w:p>
    <w:p w:rsidR="00BC5199" w:rsidRPr="006D5B80" w:rsidRDefault="00BC5199" w:rsidP="00E53689">
      <w:pPr>
        <w:pStyle w:val="Paragraphedeliste"/>
        <w:numPr>
          <w:ilvl w:val="0"/>
          <w:numId w:val="22"/>
        </w:numPr>
        <w:spacing w:after="0"/>
        <w:jc w:val="both"/>
        <w:rPr>
          <w:rFonts w:ascii="Times New Roman" w:hAnsi="Times New Roman" w:cs="Times New Roman"/>
          <w:sz w:val="24"/>
          <w:szCs w:val="24"/>
          <w:lang w:val="fr-FR"/>
        </w:rPr>
      </w:pPr>
      <w:r w:rsidRPr="006D5B80">
        <w:rPr>
          <w:rFonts w:ascii="Times New Roman" w:hAnsi="Times New Roman" w:cs="Times New Roman"/>
          <w:sz w:val="24"/>
          <w:szCs w:val="24"/>
          <w:lang w:val="fr-FR"/>
        </w:rPr>
        <w:t>Les besoins sont identifiés pour ces  populations</w:t>
      </w:r>
      <w:r w:rsidR="00AE5633">
        <w:rPr>
          <w:rFonts w:ascii="Times New Roman" w:hAnsi="Times New Roman" w:cs="Times New Roman"/>
          <w:sz w:val="24"/>
          <w:szCs w:val="24"/>
          <w:lang w:val="fr-FR"/>
        </w:rPr>
        <w:t>.</w:t>
      </w:r>
    </w:p>
    <w:p w:rsidR="005E6A24" w:rsidRPr="006D5B80" w:rsidRDefault="00F068F2" w:rsidP="00ED1C92">
      <w:pPr>
        <w:spacing w:after="0"/>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w:t>
      </w:r>
    </w:p>
    <w:p w:rsidR="00FB2AEC" w:rsidRPr="006D5B80" w:rsidRDefault="00FB2AEC" w:rsidP="00FB2AEC">
      <w:pPr>
        <w:pStyle w:val="Paragraphedeliste"/>
        <w:rPr>
          <w:rFonts w:ascii="Times New Roman" w:hAnsi="Times New Roman" w:cs="Times New Roman"/>
          <w:sz w:val="24"/>
          <w:szCs w:val="24"/>
          <w:lang w:val="fr-FR"/>
        </w:rPr>
      </w:pPr>
    </w:p>
    <w:p w:rsidR="00630559" w:rsidRPr="009A79E2" w:rsidRDefault="00EB5239" w:rsidP="009A79E2">
      <w:pPr>
        <w:shd w:val="clear" w:color="auto" w:fill="F2F2F2" w:themeFill="background1" w:themeFillShade="F2"/>
        <w:jc w:val="center"/>
        <w:rPr>
          <w:rFonts w:ascii="Times New Roman" w:hAnsi="Times New Roman" w:cs="Times New Roman"/>
          <w:b/>
          <w:sz w:val="24"/>
          <w:szCs w:val="24"/>
          <w:lang w:val="fr-SN"/>
        </w:rPr>
      </w:pPr>
      <w:r w:rsidRPr="009A79E2">
        <w:rPr>
          <w:rFonts w:ascii="Times New Roman" w:hAnsi="Times New Roman" w:cs="Times New Roman"/>
          <w:b/>
          <w:sz w:val="24"/>
          <w:szCs w:val="24"/>
          <w:lang w:val="fr-SN"/>
        </w:rPr>
        <w:t>Résultats de l’évaluation</w:t>
      </w:r>
      <w:r w:rsidR="00630559" w:rsidRPr="009A79E2">
        <w:rPr>
          <w:rFonts w:ascii="Times New Roman" w:hAnsi="Times New Roman" w:cs="Times New Roman"/>
          <w:b/>
          <w:sz w:val="24"/>
          <w:szCs w:val="24"/>
          <w:lang w:val="fr-SN"/>
        </w:rPr>
        <w:t xml:space="preserve"> </w:t>
      </w:r>
    </w:p>
    <w:p w:rsidR="006D5B80" w:rsidRPr="00AF1A5D" w:rsidRDefault="002F3733" w:rsidP="0037137A">
      <w:pPr>
        <w:pStyle w:val="Titre1"/>
        <w:spacing w:before="240" w:after="120"/>
        <w:jc w:val="both"/>
        <w:rPr>
          <w:rFonts w:ascii="Times New Roman" w:hAnsi="Times New Roman" w:cs="Times New Roman"/>
          <w:b w:val="0"/>
          <w:i/>
          <w:color w:val="auto"/>
          <w:sz w:val="24"/>
          <w:szCs w:val="24"/>
          <w:lang w:val="fr-SN"/>
        </w:rPr>
      </w:pPr>
      <w:r>
        <w:rPr>
          <w:rFonts w:ascii="Times New Roman" w:hAnsi="Times New Roman" w:cs="Times New Roman"/>
          <w:b w:val="0"/>
          <w:i/>
          <w:color w:val="auto"/>
          <w:sz w:val="24"/>
          <w:szCs w:val="24"/>
          <w:lang w:val="fr-SN"/>
        </w:rPr>
        <w:t>Les inondations survenues en fin juillet début août sont localisées sur une bande allant de Damana (Tondikandia) à Banigoungou (Falmey)</w:t>
      </w:r>
      <w:r w:rsidR="0037137A">
        <w:rPr>
          <w:rFonts w:ascii="Times New Roman" w:hAnsi="Times New Roman" w:cs="Times New Roman"/>
          <w:b w:val="0"/>
          <w:i/>
          <w:color w:val="auto"/>
          <w:sz w:val="24"/>
          <w:szCs w:val="24"/>
          <w:lang w:val="fr-SN"/>
        </w:rPr>
        <w:t>, en</w:t>
      </w:r>
      <w:r>
        <w:rPr>
          <w:rFonts w:ascii="Times New Roman" w:hAnsi="Times New Roman" w:cs="Times New Roman"/>
          <w:b w:val="0"/>
          <w:i/>
          <w:color w:val="auto"/>
          <w:sz w:val="24"/>
          <w:szCs w:val="24"/>
          <w:lang w:val="fr-SN"/>
        </w:rPr>
        <w:t xml:space="preserve"> passant par Dantchandou, Koygolo, Harikanassou et </w:t>
      </w:r>
      <w:r w:rsidR="0037137A">
        <w:rPr>
          <w:rFonts w:ascii="Times New Roman" w:hAnsi="Times New Roman" w:cs="Times New Roman"/>
          <w:b w:val="0"/>
          <w:i/>
          <w:color w:val="auto"/>
          <w:sz w:val="24"/>
          <w:szCs w:val="24"/>
          <w:lang w:val="fr-SN"/>
        </w:rPr>
        <w:t>Fabidji. Les précipitations varient de l’ordre de 120 à 216 mm</w:t>
      </w:r>
      <w:r w:rsidR="00071666">
        <w:rPr>
          <w:rFonts w:ascii="Times New Roman" w:hAnsi="Times New Roman" w:cs="Times New Roman"/>
          <w:b w:val="0"/>
          <w:i/>
          <w:color w:val="auto"/>
          <w:sz w:val="24"/>
          <w:szCs w:val="24"/>
          <w:lang w:val="fr-SN"/>
        </w:rPr>
        <w:t xml:space="preserve">. Environ </w:t>
      </w:r>
      <w:r w:rsidR="00071666" w:rsidRPr="00071666">
        <w:rPr>
          <w:rFonts w:ascii="Times New Roman" w:hAnsi="Times New Roman" w:cs="Times New Roman"/>
          <w:i/>
          <w:color w:val="auto"/>
          <w:sz w:val="24"/>
          <w:szCs w:val="24"/>
          <w:lang w:val="fr-SN"/>
        </w:rPr>
        <w:t>13.000 personnes</w:t>
      </w:r>
      <w:r w:rsidR="00071666">
        <w:rPr>
          <w:rFonts w:ascii="Times New Roman" w:hAnsi="Times New Roman" w:cs="Times New Roman"/>
          <w:b w:val="0"/>
          <w:i/>
          <w:color w:val="auto"/>
          <w:sz w:val="24"/>
          <w:szCs w:val="24"/>
          <w:lang w:val="fr-SN"/>
        </w:rPr>
        <w:t xml:space="preserve"> ont été sinistrées</w:t>
      </w:r>
      <w:r w:rsidR="00E02CD5">
        <w:rPr>
          <w:rFonts w:ascii="Times New Roman" w:hAnsi="Times New Roman" w:cs="Times New Roman"/>
          <w:b w:val="0"/>
          <w:i/>
          <w:color w:val="auto"/>
          <w:sz w:val="24"/>
          <w:szCs w:val="24"/>
          <w:lang w:val="fr-SN"/>
        </w:rPr>
        <w:t xml:space="preserve"> </w:t>
      </w:r>
      <w:r w:rsidR="001201CC">
        <w:rPr>
          <w:rFonts w:ascii="Times New Roman" w:hAnsi="Times New Roman" w:cs="Times New Roman"/>
          <w:b w:val="0"/>
          <w:i/>
          <w:color w:val="auto"/>
          <w:sz w:val="24"/>
          <w:szCs w:val="24"/>
          <w:lang w:val="fr-SN"/>
        </w:rPr>
        <w:t>avec</w:t>
      </w:r>
      <w:r w:rsidR="00BA717F">
        <w:rPr>
          <w:rFonts w:ascii="Times New Roman" w:hAnsi="Times New Roman" w:cs="Times New Roman"/>
          <w:b w:val="0"/>
          <w:i/>
          <w:color w:val="auto"/>
          <w:sz w:val="24"/>
          <w:szCs w:val="24"/>
          <w:lang w:val="fr-SN"/>
        </w:rPr>
        <w:t xml:space="preserve"> beaucoup de dommages sur les moyens d’existences, les secteurs sociaux de base et même des pertes en vie humaines</w:t>
      </w:r>
      <w:r w:rsidR="001201CC" w:rsidRPr="001201CC">
        <w:rPr>
          <w:rFonts w:ascii="Times New Roman" w:hAnsi="Times New Roman" w:cs="Times New Roman"/>
          <w:b w:val="0"/>
          <w:i/>
          <w:color w:val="auto"/>
          <w:sz w:val="24"/>
          <w:szCs w:val="24"/>
          <w:lang w:val="fr-SN"/>
        </w:rPr>
        <w:t xml:space="preserve"> </w:t>
      </w:r>
      <w:r w:rsidR="001201CC">
        <w:rPr>
          <w:rFonts w:ascii="Times New Roman" w:hAnsi="Times New Roman" w:cs="Times New Roman"/>
          <w:b w:val="0"/>
          <w:i/>
          <w:color w:val="auto"/>
          <w:sz w:val="24"/>
          <w:szCs w:val="24"/>
          <w:lang w:val="fr-SN"/>
        </w:rPr>
        <w:t>dans les sept communes que nous avons visité</w:t>
      </w:r>
      <w:r w:rsidR="00BA717F">
        <w:rPr>
          <w:rFonts w:ascii="Times New Roman" w:hAnsi="Times New Roman" w:cs="Times New Roman"/>
          <w:b w:val="0"/>
          <w:i/>
          <w:color w:val="auto"/>
          <w:sz w:val="24"/>
          <w:szCs w:val="24"/>
          <w:lang w:val="fr-SN"/>
        </w:rPr>
        <w:t>.</w:t>
      </w:r>
    </w:p>
    <w:p w:rsidR="0037137A" w:rsidRDefault="0037137A" w:rsidP="0037137A">
      <w:pPr>
        <w:pStyle w:val="Titre1"/>
        <w:numPr>
          <w:ilvl w:val="0"/>
          <w:numId w:val="28"/>
        </w:numPr>
        <w:jc w:val="both"/>
        <w:rPr>
          <w:rFonts w:ascii="Times New Roman" w:hAnsi="Times New Roman" w:cs="Times New Roman"/>
          <w:color w:val="auto"/>
          <w:sz w:val="24"/>
          <w:szCs w:val="24"/>
          <w:lang w:val="fr-SN"/>
        </w:rPr>
      </w:pPr>
      <w:r>
        <w:rPr>
          <w:rFonts w:ascii="Times New Roman" w:hAnsi="Times New Roman" w:cs="Times New Roman"/>
          <w:color w:val="auto"/>
          <w:sz w:val="24"/>
          <w:szCs w:val="24"/>
          <w:lang w:val="fr-SN"/>
        </w:rPr>
        <w:t>Pertes en vies humaines</w:t>
      </w:r>
    </w:p>
    <w:p w:rsidR="0037137A" w:rsidRPr="00587315" w:rsidRDefault="00BA717F" w:rsidP="0037137A">
      <w:pPr>
        <w:rPr>
          <w:rFonts w:ascii="Times New Roman" w:hAnsi="Times New Roman" w:cs="Times New Roman"/>
          <w:sz w:val="24"/>
          <w:szCs w:val="24"/>
          <w:lang w:val="fr-SN"/>
        </w:rPr>
      </w:pPr>
      <w:r w:rsidRPr="00587315">
        <w:rPr>
          <w:rFonts w:ascii="Times New Roman" w:hAnsi="Times New Roman" w:cs="Times New Roman"/>
          <w:sz w:val="24"/>
          <w:szCs w:val="24"/>
          <w:lang w:val="fr-SN"/>
        </w:rPr>
        <w:t xml:space="preserve">La pluie du 02 août enregistré dans les différentes localités des régions de Dosso et Tillaberi a causé </w:t>
      </w:r>
      <w:r w:rsidRPr="00587315">
        <w:rPr>
          <w:rFonts w:ascii="Times New Roman" w:hAnsi="Times New Roman" w:cs="Times New Roman"/>
          <w:b/>
          <w:sz w:val="24"/>
          <w:szCs w:val="24"/>
          <w:lang w:val="fr-SN"/>
        </w:rPr>
        <w:t>s</w:t>
      </w:r>
      <w:r w:rsidR="0017227F">
        <w:rPr>
          <w:rFonts w:ascii="Times New Roman" w:hAnsi="Times New Roman" w:cs="Times New Roman"/>
          <w:b/>
          <w:sz w:val="24"/>
          <w:szCs w:val="24"/>
          <w:lang w:val="fr-SN"/>
        </w:rPr>
        <w:t>ept</w:t>
      </w:r>
      <w:r w:rsidRPr="00587315">
        <w:rPr>
          <w:rFonts w:ascii="Times New Roman" w:hAnsi="Times New Roman" w:cs="Times New Roman"/>
          <w:b/>
          <w:sz w:val="24"/>
          <w:szCs w:val="24"/>
          <w:lang w:val="fr-SN"/>
        </w:rPr>
        <w:t xml:space="preserve"> (0</w:t>
      </w:r>
      <w:r w:rsidR="0017227F">
        <w:rPr>
          <w:rFonts w:ascii="Times New Roman" w:hAnsi="Times New Roman" w:cs="Times New Roman"/>
          <w:b/>
          <w:sz w:val="24"/>
          <w:szCs w:val="24"/>
          <w:lang w:val="fr-SN"/>
        </w:rPr>
        <w:t>7</w:t>
      </w:r>
      <w:r w:rsidRPr="00587315">
        <w:rPr>
          <w:rFonts w:ascii="Times New Roman" w:hAnsi="Times New Roman" w:cs="Times New Roman"/>
          <w:b/>
          <w:sz w:val="24"/>
          <w:szCs w:val="24"/>
          <w:lang w:val="fr-SN"/>
        </w:rPr>
        <w:t>) pertes en vie humaines</w:t>
      </w:r>
      <w:r w:rsidRPr="00587315">
        <w:rPr>
          <w:rFonts w:ascii="Times New Roman" w:hAnsi="Times New Roman" w:cs="Times New Roman"/>
          <w:sz w:val="24"/>
          <w:szCs w:val="24"/>
          <w:lang w:val="fr-SN"/>
        </w:rPr>
        <w:t xml:space="preserve"> </w:t>
      </w:r>
      <w:r w:rsidR="00F127E2" w:rsidRPr="00587315">
        <w:rPr>
          <w:rFonts w:ascii="Times New Roman" w:hAnsi="Times New Roman" w:cs="Times New Roman"/>
          <w:sz w:val="24"/>
          <w:szCs w:val="24"/>
          <w:lang w:val="fr-SN"/>
        </w:rPr>
        <w:t>par noyade dans les eaux charriées par les ravins</w:t>
      </w:r>
      <w:r w:rsidR="0017227F">
        <w:rPr>
          <w:rFonts w:ascii="Times New Roman" w:hAnsi="Times New Roman" w:cs="Times New Roman"/>
          <w:sz w:val="24"/>
          <w:szCs w:val="24"/>
          <w:lang w:val="fr-SN"/>
        </w:rPr>
        <w:t xml:space="preserve"> ou suite à l’effondrement des maisons</w:t>
      </w:r>
      <w:r w:rsidR="00F127E2" w:rsidRPr="00587315">
        <w:rPr>
          <w:rFonts w:ascii="Times New Roman" w:hAnsi="Times New Roman" w:cs="Times New Roman"/>
          <w:sz w:val="24"/>
          <w:szCs w:val="24"/>
          <w:lang w:val="fr-SN"/>
        </w:rPr>
        <w:t xml:space="preserve">,  </w:t>
      </w:r>
      <w:r w:rsidRPr="00587315">
        <w:rPr>
          <w:rFonts w:ascii="Times New Roman" w:hAnsi="Times New Roman" w:cs="Times New Roman"/>
          <w:sz w:val="24"/>
          <w:szCs w:val="24"/>
          <w:lang w:val="fr-SN"/>
        </w:rPr>
        <w:t xml:space="preserve">dont trois </w:t>
      </w:r>
      <w:r w:rsidR="00F127E2" w:rsidRPr="00587315">
        <w:rPr>
          <w:rFonts w:ascii="Times New Roman" w:hAnsi="Times New Roman" w:cs="Times New Roman"/>
          <w:sz w:val="24"/>
          <w:szCs w:val="24"/>
          <w:lang w:val="fr-SN"/>
        </w:rPr>
        <w:t xml:space="preserve">décès enregistrés dans </w:t>
      </w:r>
      <w:r w:rsidRPr="00587315">
        <w:rPr>
          <w:rFonts w:ascii="Times New Roman" w:hAnsi="Times New Roman" w:cs="Times New Roman"/>
          <w:sz w:val="24"/>
          <w:szCs w:val="24"/>
          <w:lang w:val="fr-SN"/>
        </w:rPr>
        <w:t xml:space="preserve"> la commune de Tondikandia</w:t>
      </w:r>
      <w:r w:rsidR="00F127E2" w:rsidRPr="00587315">
        <w:rPr>
          <w:rFonts w:ascii="Times New Roman" w:hAnsi="Times New Roman" w:cs="Times New Roman"/>
          <w:sz w:val="24"/>
          <w:szCs w:val="24"/>
          <w:lang w:val="fr-SN"/>
        </w:rPr>
        <w:t xml:space="preserve"> et </w:t>
      </w:r>
      <w:r w:rsidR="0017227F">
        <w:rPr>
          <w:rFonts w:ascii="Times New Roman" w:hAnsi="Times New Roman" w:cs="Times New Roman"/>
          <w:sz w:val="24"/>
          <w:szCs w:val="24"/>
          <w:lang w:val="fr-SN"/>
        </w:rPr>
        <w:t>quatre</w:t>
      </w:r>
      <w:r w:rsidR="00F127E2" w:rsidRPr="00587315">
        <w:rPr>
          <w:rFonts w:ascii="Times New Roman" w:hAnsi="Times New Roman" w:cs="Times New Roman"/>
          <w:sz w:val="24"/>
          <w:szCs w:val="24"/>
          <w:lang w:val="fr-SN"/>
        </w:rPr>
        <w:t xml:space="preserve"> autres dans la commune de Dantchandou. </w:t>
      </w:r>
      <w:r w:rsidR="0017227F">
        <w:rPr>
          <w:rFonts w:ascii="Times New Roman" w:hAnsi="Times New Roman" w:cs="Times New Roman"/>
          <w:sz w:val="24"/>
          <w:szCs w:val="24"/>
          <w:lang w:val="fr-SN"/>
        </w:rPr>
        <w:t>Trois</w:t>
      </w:r>
      <w:r w:rsidR="00F127E2" w:rsidRPr="00587315">
        <w:rPr>
          <w:rFonts w:ascii="Times New Roman" w:hAnsi="Times New Roman" w:cs="Times New Roman"/>
          <w:sz w:val="24"/>
          <w:szCs w:val="24"/>
          <w:lang w:val="fr-SN"/>
        </w:rPr>
        <w:t xml:space="preserve"> morts enregistrés dan la commune de Dantchandou sont tous des ressortissants des communes environnantes, qui jadis étaient venu assistés au marché hebdomadaire de Dantchandou et ils ont été emportés par les eaux de ruissellement alors sur le chemin de retour.</w:t>
      </w:r>
      <w:r w:rsidR="00F67755">
        <w:rPr>
          <w:rFonts w:ascii="Times New Roman" w:hAnsi="Times New Roman" w:cs="Times New Roman"/>
          <w:sz w:val="24"/>
          <w:szCs w:val="24"/>
          <w:lang w:val="fr-SN"/>
        </w:rPr>
        <w:t xml:space="preserve"> En outre on a enregistré </w:t>
      </w:r>
      <w:r w:rsidR="00BD3EA2">
        <w:rPr>
          <w:rFonts w:ascii="Times New Roman" w:hAnsi="Times New Roman" w:cs="Times New Roman"/>
          <w:sz w:val="24"/>
          <w:szCs w:val="24"/>
          <w:lang w:val="fr-SN"/>
        </w:rPr>
        <w:t xml:space="preserve">plusieurs blésées dont </w:t>
      </w:r>
      <w:r w:rsidR="00F67755">
        <w:rPr>
          <w:rFonts w:ascii="Times New Roman" w:hAnsi="Times New Roman" w:cs="Times New Roman"/>
          <w:sz w:val="24"/>
          <w:szCs w:val="24"/>
          <w:lang w:val="fr-SN"/>
        </w:rPr>
        <w:t>deux femmes fracturée l’</w:t>
      </w:r>
      <w:r w:rsidR="00BD3EA2">
        <w:rPr>
          <w:rFonts w:ascii="Times New Roman" w:hAnsi="Times New Roman" w:cs="Times New Roman"/>
          <w:sz w:val="24"/>
          <w:szCs w:val="24"/>
          <w:lang w:val="fr-SN"/>
        </w:rPr>
        <w:t>une au tibia</w:t>
      </w:r>
      <w:r w:rsidR="00F67755">
        <w:rPr>
          <w:rFonts w:ascii="Times New Roman" w:hAnsi="Times New Roman" w:cs="Times New Roman"/>
          <w:sz w:val="24"/>
          <w:szCs w:val="24"/>
          <w:lang w:val="fr-SN"/>
        </w:rPr>
        <w:t xml:space="preserve"> l’autre au bras respectivement dans l</w:t>
      </w:r>
      <w:r w:rsidR="00BD3EA2">
        <w:rPr>
          <w:rFonts w:ascii="Times New Roman" w:hAnsi="Times New Roman" w:cs="Times New Roman"/>
          <w:sz w:val="24"/>
          <w:szCs w:val="24"/>
          <w:lang w:val="fr-SN"/>
        </w:rPr>
        <w:t xml:space="preserve">es communes de Falmey et Dantchandou. </w:t>
      </w:r>
    </w:p>
    <w:p w:rsidR="007E75BC" w:rsidRPr="006D5B80" w:rsidRDefault="007E75BC" w:rsidP="0037137A">
      <w:pPr>
        <w:pStyle w:val="Titre1"/>
        <w:numPr>
          <w:ilvl w:val="0"/>
          <w:numId w:val="28"/>
        </w:numPr>
        <w:jc w:val="both"/>
        <w:rPr>
          <w:rFonts w:ascii="Times New Roman" w:hAnsi="Times New Roman" w:cs="Times New Roman"/>
          <w:color w:val="auto"/>
          <w:sz w:val="24"/>
          <w:szCs w:val="24"/>
          <w:lang w:val="fr-SN"/>
        </w:rPr>
      </w:pPr>
      <w:r w:rsidRPr="006D5B80">
        <w:rPr>
          <w:rFonts w:ascii="Times New Roman" w:hAnsi="Times New Roman" w:cs="Times New Roman"/>
          <w:color w:val="auto"/>
          <w:sz w:val="24"/>
          <w:szCs w:val="24"/>
          <w:lang w:val="fr-SN"/>
        </w:rPr>
        <w:t>Moyens d’existence</w:t>
      </w:r>
    </w:p>
    <w:p w:rsidR="007E75BC" w:rsidRPr="006D5B80" w:rsidRDefault="007E75BC" w:rsidP="007E75BC">
      <w:pPr>
        <w:spacing w:after="0"/>
        <w:jc w:val="both"/>
        <w:rPr>
          <w:rFonts w:ascii="Times New Roman" w:hAnsi="Times New Roman" w:cs="Times New Roman"/>
          <w:sz w:val="24"/>
          <w:szCs w:val="24"/>
          <w:lang w:val="fr-SN"/>
        </w:rPr>
      </w:pPr>
      <w:r w:rsidRPr="006D5B80">
        <w:rPr>
          <w:rFonts w:ascii="Times New Roman" w:hAnsi="Times New Roman" w:cs="Times New Roman"/>
          <w:sz w:val="24"/>
          <w:szCs w:val="24"/>
          <w:lang w:val="fr-SN"/>
        </w:rPr>
        <w:t>Les activités économiques les plus affectée</w:t>
      </w:r>
      <w:r w:rsidR="00AE5633">
        <w:rPr>
          <w:rFonts w:ascii="Times New Roman" w:hAnsi="Times New Roman" w:cs="Times New Roman"/>
          <w:sz w:val="24"/>
          <w:szCs w:val="24"/>
          <w:lang w:val="fr-SN"/>
        </w:rPr>
        <w:t>s</w:t>
      </w:r>
      <w:r w:rsidRPr="006D5B80">
        <w:rPr>
          <w:rFonts w:ascii="Times New Roman" w:hAnsi="Times New Roman" w:cs="Times New Roman"/>
          <w:sz w:val="24"/>
          <w:szCs w:val="24"/>
          <w:lang w:val="fr-SN"/>
        </w:rPr>
        <w:t> sont l’agriculture et le commerce.</w:t>
      </w:r>
      <w:r w:rsidR="00C95913">
        <w:rPr>
          <w:rFonts w:ascii="Times New Roman" w:hAnsi="Times New Roman" w:cs="Times New Roman"/>
          <w:sz w:val="24"/>
          <w:szCs w:val="24"/>
          <w:lang w:val="fr-SN"/>
        </w:rPr>
        <w:t xml:space="preserve"> Douze villages de la commune de Dantchandou </w:t>
      </w:r>
      <w:r w:rsidRPr="006D5B80">
        <w:rPr>
          <w:rFonts w:ascii="Times New Roman" w:hAnsi="Times New Roman" w:cs="Times New Roman"/>
          <w:sz w:val="24"/>
          <w:szCs w:val="24"/>
          <w:lang w:val="fr-SN"/>
        </w:rPr>
        <w:t xml:space="preserve">Les services des sapeurs pompiers ont dénombré </w:t>
      </w:r>
      <w:r w:rsidRPr="006D5B80">
        <w:rPr>
          <w:rFonts w:ascii="Times New Roman" w:hAnsi="Times New Roman" w:cs="Times New Roman"/>
          <w:b/>
          <w:sz w:val="24"/>
          <w:szCs w:val="24"/>
          <w:lang w:val="fr-SN"/>
        </w:rPr>
        <w:t>494 logements</w:t>
      </w:r>
      <w:r w:rsidRPr="006D5B80">
        <w:rPr>
          <w:rFonts w:ascii="Times New Roman" w:hAnsi="Times New Roman" w:cs="Times New Roman"/>
          <w:sz w:val="24"/>
          <w:szCs w:val="24"/>
          <w:lang w:val="fr-SN"/>
        </w:rPr>
        <w:t xml:space="preserve"> qui se sont effondrés ou endommagés au point de devenir inhabitables</w:t>
      </w:r>
      <w:r w:rsidR="002C394D">
        <w:rPr>
          <w:rFonts w:ascii="Times New Roman" w:hAnsi="Times New Roman" w:cs="Times New Roman"/>
          <w:sz w:val="24"/>
          <w:szCs w:val="24"/>
          <w:lang w:val="fr-SN"/>
        </w:rPr>
        <w:t xml:space="preserve"> dans le seul village de Dantchandou</w:t>
      </w:r>
      <w:r w:rsidR="00D7022E">
        <w:rPr>
          <w:rFonts w:ascii="Times New Roman" w:hAnsi="Times New Roman" w:cs="Times New Roman"/>
          <w:sz w:val="24"/>
          <w:szCs w:val="24"/>
          <w:lang w:val="fr-SN"/>
        </w:rPr>
        <w:t>.</w:t>
      </w:r>
    </w:p>
    <w:p w:rsidR="007E75BC" w:rsidRPr="006D5B80" w:rsidRDefault="007E75BC" w:rsidP="007E75BC">
      <w:pPr>
        <w:spacing w:after="0"/>
        <w:jc w:val="both"/>
        <w:rPr>
          <w:rFonts w:ascii="Times New Roman" w:hAnsi="Times New Roman" w:cs="Times New Roman"/>
          <w:sz w:val="24"/>
          <w:szCs w:val="24"/>
          <w:lang w:val="fr-SN"/>
        </w:rPr>
      </w:pPr>
      <w:r w:rsidRPr="006D5B80">
        <w:rPr>
          <w:rFonts w:ascii="Times New Roman" w:hAnsi="Times New Roman" w:cs="Times New Roman"/>
          <w:sz w:val="24"/>
          <w:szCs w:val="24"/>
          <w:lang w:val="fr-SN"/>
        </w:rPr>
        <w:lastRenderedPageBreak/>
        <w:t>Du fait de la difficulté d’accès aux zones inondés le CDA n’a pas pu estim</w:t>
      </w:r>
      <w:r w:rsidR="00D86C08">
        <w:rPr>
          <w:rFonts w:ascii="Times New Roman" w:hAnsi="Times New Roman" w:cs="Times New Roman"/>
          <w:sz w:val="24"/>
          <w:szCs w:val="24"/>
          <w:lang w:val="fr-SN"/>
        </w:rPr>
        <w:t>er</w:t>
      </w:r>
      <w:r w:rsidRPr="006D5B80">
        <w:rPr>
          <w:rFonts w:ascii="Times New Roman" w:hAnsi="Times New Roman" w:cs="Times New Roman"/>
          <w:sz w:val="24"/>
          <w:szCs w:val="24"/>
          <w:lang w:val="fr-SN"/>
        </w:rPr>
        <w:t xml:space="preserve"> la superficie totale inondée mais on à recensé </w:t>
      </w:r>
      <w:r w:rsidRPr="006D5B80">
        <w:rPr>
          <w:rFonts w:ascii="Times New Roman" w:hAnsi="Times New Roman" w:cs="Times New Roman"/>
          <w:b/>
          <w:sz w:val="24"/>
          <w:szCs w:val="24"/>
          <w:lang w:val="fr-SN"/>
        </w:rPr>
        <w:t>1</w:t>
      </w:r>
      <w:r w:rsidR="00E058EB">
        <w:rPr>
          <w:rFonts w:ascii="Times New Roman" w:hAnsi="Times New Roman" w:cs="Times New Roman"/>
          <w:b/>
          <w:sz w:val="24"/>
          <w:szCs w:val="24"/>
          <w:lang w:val="fr-SN"/>
        </w:rPr>
        <w:t>10</w:t>
      </w:r>
      <w:r w:rsidR="007E6C0B">
        <w:rPr>
          <w:rFonts w:ascii="Times New Roman" w:hAnsi="Times New Roman" w:cs="Times New Roman"/>
          <w:b/>
          <w:sz w:val="24"/>
          <w:szCs w:val="24"/>
          <w:lang w:val="fr-SN"/>
        </w:rPr>
        <w:t xml:space="preserve"> ha</w:t>
      </w:r>
      <w:r w:rsidRPr="006D5B80">
        <w:rPr>
          <w:rFonts w:ascii="Times New Roman" w:hAnsi="Times New Roman" w:cs="Times New Roman"/>
          <w:sz w:val="24"/>
          <w:szCs w:val="24"/>
          <w:lang w:val="fr-SN"/>
        </w:rPr>
        <w:t xml:space="preserve"> de culture</w:t>
      </w:r>
      <w:r w:rsidR="00D7022E">
        <w:rPr>
          <w:rFonts w:ascii="Times New Roman" w:hAnsi="Times New Roman" w:cs="Times New Roman"/>
          <w:sz w:val="24"/>
          <w:szCs w:val="24"/>
          <w:lang w:val="fr-SN"/>
        </w:rPr>
        <w:t>s</w:t>
      </w:r>
      <w:r w:rsidRPr="006D5B80">
        <w:rPr>
          <w:rFonts w:ascii="Times New Roman" w:hAnsi="Times New Roman" w:cs="Times New Roman"/>
          <w:sz w:val="24"/>
          <w:szCs w:val="24"/>
          <w:lang w:val="fr-SN"/>
        </w:rPr>
        <w:t xml:space="preserve"> sèche</w:t>
      </w:r>
      <w:r w:rsidR="00D7022E">
        <w:rPr>
          <w:rFonts w:ascii="Times New Roman" w:hAnsi="Times New Roman" w:cs="Times New Roman"/>
          <w:sz w:val="24"/>
          <w:szCs w:val="24"/>
          <w:lang w:val="fr-SN"/>
        </w:rPr>
        <w:t>s</w:t>
      </w:r>
      <w:r w:rsidR="00277957">
        <w:rPr>
          <w:rFonts w:ascii="Times New Roman" w:hAnsi="Times New Roman" w:cs="Times New Roman"/>
          <w:sz w:val="24"/>
          <w:szCs w:val="24"/>
          <w:lang w:val="fr-SN"/>
        </w:rPr>
        <w:t xml:space="preserve">, </w:t>
      </w:r>
      <w:r w:rsidRPr="006D5B80">
        <w:rPr>
          <w:rFonts w:ascii="Times New Roman" w:hAnsi="Times New Roman" w:cs="Times New Roman"/>
          <w:sz w:val="24"/>
          <w:szCs w:val="24"/>
          <w:lang w:val="fr-SN"/>
        </w:rPr>
        <w:t xml:space="preserve"> </w:t>
      </w:r>
      <w:r w:rsidR="00E058EB">
        <w:rPr>
          <w:rFonts w:ascii="Times New Roman" w:hAnsi="Times New Roman" w:cs="Times New Roman"/>
          <w:b/>
          <w:sz w:val="24"/>
          <w:szCs w:val="24"/>
          <w:lang w:val="fr-SN"/>
        </w:rPr>
        <w:t>60</w:t>
      </w:r>
      <w:r w:rsidRPr="006D5B80">
        <w:rPr>
          <w:rFonts w:ascii="Times New Roman" w:hAnsi="Times New Roman" w:cs="Times New Roman"/>
          <w:b/>
          <w:sz w:val="24"/>
          <w:szCs w:val="24"/>
          <w:lang w:val="fr-SN"/>
        </w:rPr>
        <w:t xml:space="preserve"> jardin</w:t>
      </w:r>
      <w:r w:rsidR="00D7022E">
        <w:rPr>
          <w:rFonts w:ascii="Times New Roman" w:hAnsi="Times New Roman" w:cs="Times New Roman"/>
          <w:b/>
          <w:sz w:val="24"/>
          <w:szCs w:val="24"/>
          <w:lang w:val="fr-SN"/>
        </w:rPr>
        <w:t>s</w:t>
      </w:r>
      <w:r w:rsidRPr="006D5B80">
        <w:rPr>
          <w:rFonts w:ascii="Times New Roman" w:hAnsi="Times New Roman" w:cs="Times New Roman"/>
          <w:sz w:val="24"/>
          <w:szCs w:val="24"/>
          <w:lang w:val="fr-SN"/>
        </w:rPr>
        <w:t xml:space="preserve"> principalement de moring</w:t>
      </w:r>
      <w:r w:rsidR="00277957">
        <w:rPr>
          <w:rFonts w:ascii="Times New Roman" w:hAnsi="Times New Roman" w:cs="Times New Roman"/>
          <w:sz w:val="24"/>
          <w:szCs w:val="24"/>
          <w:lang w:val="fr-SN"/>
        </w:rPr>
        <w:t xml:space="preserve">a pour le village de Dantchadou 17 magasin contenant </w:t>
      </w:r>
      <w:r w:rsidR="004479EA">
        <w:rPr>
          <w:rFonts w:ascii="Times New Roman" w:hAnsi="Times New Roman" w:cs="Times New Roman"/>
          <w:sz w:val="24"/>
          <w:szCs w:val="24"/>
          <w:lang w:val="fr-SN"/>
        </w:rPr>
        <w:t>environ</w:t>
      </w:r>
      <w:r w:rsidR="00277957">
        <w:rPr>
          <w:rFonts w:ascii="Times New Roman" w:hAnsi="Times New Roman" w:cs="Times New Roman"/>
          <w:sz w:val="24"/>
          <w:szCs w:val="24"/>
          <w:lang w:val="fr-SN"/>
        </w:rPr>
        <w:t xml:space="preserve"> </w:t>
      </w:r>
      <w:r w:rsidR="004479EA" w:rsidRPr="004479EA">
        <w:rPr>
          <w:rFonts w:ascii="Times New Roman" w:hAnsi="Times New Roman" w:cs="Times New Roman"/>
          <w:b/>
          <w:sz w:val="24"/>
          <w:szCs w:val="24"/>
          <w:lang w:val="fr-SN"/>
        </w:rPr>
        <w:t>50 tonnes</w:t>
      </w:r>
      <w:r w:rsidR="004479EA">
        <w:rPr>
          <w:rFonts w:ascii="Times New Roman" w:hAnsi="Times New Roman" w:cs="Times New Roman"/>
          <w:sz w:val="24"/>
          <w:szCs w:val="24"/>
          <w:lang w:val="fr-SN"/>
        </w:rPr>
        <w:t xml:space="preserve"> de céréales.</w:t>
      </w:r>
    </w:p>
    <w:p w:rsidR="007E75BC" w:rsidRPr="007E6C0B" w:rsidRDefault="00E058EB" w:rsidP="007E75BC">
      <w:pPr>
        <w:spacing w:after="0"/>
        <w:jc w:val="both"/>
        <w:rPr>
          <w:rFonts w:ascii="Times New Roman" w:hAnsi="Times New Roman" w:cs="Times New Roman"/>
          <w:sz w:val="24"/>
          <w:szCs w:val="24"/>
          <w:lang w:val="fr-SN"/>
        </w:rPr>
      </w:pPr>
      <w:r>
        <w:rPr>
          <w:rFonts w:ascii="Times New Roman" w:hAnsi="Times New Roman" w:cs="Times New Roman"/>
          <w:sz w:val="24"/>
          <w:szCs w:val="24"/>
          <w:lang w:val="fr-SN"/>
        </w:rPr>
        <w:t xml:space="preserve">Après Dantchandou, Tondikandia est certainement la commune la plus affectée </w:t>
      </w:r>
      <w:r w:rsidR="007E6C0B">
        <w:rPr>
          <w:rFonts w:ascii="Times New Roman" w:hAnsi="Times New Roman" w:cs="Times New Roman"/>
          <w:sz w:val="24"/>
          <w:szCs w:val="24"/>
          <w:lang w:val="fr-SN"/>
        </w:rPr>
        <w:t xml:space="preserve">par les inondations avec </w:t>
      </w:r>
      <w:r w:rsidR="004479EA">
        <w:rPr>
          <w:rFonts w:ascii="Times New Roman" w:hAnsi="Times New Roman" w:cs="Times New Roman"/>
          <w:b/>
          <w:sz w:val="24"/>
          <w:szCs w:val="24"/>
          <w:lang w:val="fr-SN"/>
        </w:rPr>
        <w:t>421</w:t>
      </w:r>
      <w:r w:rsidR="007E6C0B" w:rsidRPr="007E6C0B">
        <w:rPr>
          <w:rFonts w:ascii="Times New Roman" w:hAnsi="Times New Roman" w:cs="Times New Roman"/>
          <w:b/>
          <w:sz w:val="24"/>
          <w:szCs w:val="24"/>
          <w:lang w:val="fr-SN"/>
        </w:rPr>
        <w:t xml:space="preserve"> ha</w:t>
      </w:r>
      <w:r w:rsidR="007E6C0B">
        <w:rPr>
          <w:rFonts w:ascii="Times New Roman" w:hAnsi="Times New Roman" w:cs="Times New Roman"/>
          <w:sz w:val="24"/>
          <w:szCs w:val="24"/>
          <w:lang w:val="fr-SN"/>
        </w:rPr>
        <w:t xml:space="preserve"> de terre de culture endommagées,</w:t>
      </w:r>
      <w:r w:rsidR="004479EA">
        <w:rPr>
          <w:rFonts w:ascii="Times New Roman" w:hAnsi="Times New Roman" w:cs="Times New Roman"/>
          <w:sz w:val="24"/>
          <w:szCs w:val="24"/>
          <w:lang w:val="fr-SN"/>
        </w:rPr>
        <w:t xml:space="preserve"> </w:t>
      </w:r>
      <w:r w:rsidR="004479EA" w:rsidRPr="004479EA">
        <w:rPr>
          <w:rFonts w:ascii="Times New Roman" w:hAnsi="Times New Roman" w:cs="Times New Roman"/>
          <w:b/>
          <w:sz w:val="24"/>
          <w:szCs w:val="24"/>
          <w:lang w:val="fr-SN"/>
        </w:rPr>
        <w:t>2 BC contenant 7</w:t>
      </w:r>
      <w:r w:rsidR="004479EA">
        <w:rPr>
          <w:rFonts w:ascii="Times New Roman" w:hAnsi="Times New Roman" w:cs="Times New Roman"/>
          <w:sz w:val="24"/>
          <w:szCs w:val="24"/>
          <w:lang w:val="fr-SN"/>
        </w:rPr>
        <w:t xml:space="preserve"> </w:t>
      </w:r>
      <w:r w:rsidR="004479EA" w:rsidRPr="004479EA">
        <w:rPr>
          <w:rFonts w:ascii="Times New Roman" w:hAnsi="Times New Roman" w:cs="Times New Roman"/>
          <w:b/>
          <w:sz w:val="24"/>
          <w:szCs w:val="24"/>
          <w:lang w:val="fr-SN"/>
        </w:rPr>
        <w:t>tonnes</w:t>
      </w:r>
      <w:r w:rsidR="004479EA">
        <w:rPr>
          <w:rFonts w:ascii="Times New Roman" w:hAnsi="Times New Roman" w:cs="Times New Roman"/>
          <w:sz w:val="24"/>
          <w:szCs w:val="24"/>
          <w:lang w:val="fr-SN"/>
        </w:rPr>
        <w:t xml:space="preserve"> de céréales,</w:t>
      </w:r>
      <w:r w:rsidR="007E6C0B">
        <w:rPr>
          <w:rFonts w:ascii="Times New Roman" w:hAnsi="Times New Roman" w:cs="Times New Roman"/>
          <w:sz w:val="24"/>
          <w:szCs w:val="24"/>
          <w:lang w:val="fr-SN"/>
        </w:rPr>
        <w:t xml:space="preserve"> </w:t>
      </w:r>
      <w:r w:rsidR="007E6C0B" w:rsidRPr="007E6C0B">
        <w:rPr>
          <w:rFonts w:ascii="Times New Roman" w:hAnsi="Times New Roman" w:cs="Times New Roman"/>
          <w:b/>
          <w:sz w:val="24"/>
          <w:szCs w:val="24"/>
          <w:lang w:val="fr-SN"/>
        </w:rPr>
        <w:t>168 maisons effondrées</w:t>
      </w:r>
      <w:r w:rsidR="00340218">
        <w:rPr>
          <w:rFonts w:ascii="Times New Roman" w:hAnsi="Times New Roman" w:cs="Times New Roman"/>
          <w:b/>
          <w:sz w:val="24"/>
          <w:szCs w:val="24"/>
          <w:lang w:val="fr-SN"/>
        </w:rPr>
        <w:t xml:space="preserve"> </w:t>
      </w:r>
      <w:r w:rsidR="00340218" w:rsidRPr="00340218">
        <w:rPr>
          <w:rFonts w:ascii="Times New Roman" w:hAnsi="Times New Roman" w:cs="Times New Roman"/>
          <w:sz w:val="24"/>
          <w:szCs w:val="24"/>
          <w:lang w:val="fr-SN"/>
        </w:rPr>
        <w:t>dans onze village</w:t>
      </w:r>
      <w:r w:rsidR="00340218">
        <w:rPr>
          <w:rFonts w:ascii="Times New Roman" w:hAnsi="Times New Roman" w:cs="Times New Roman"/>
          <w:sz w:val="24"/>
          <w:szCs w:val="24"/>
          <w:lang w:val="fr-SN"/>
        </w:rPr>
        <w:t xml:space="preserve">s dont huit sont inaccessibles, il s’agit des huit villages qui </w:t>
      </w:r>
      <w:r w:rsidR="00C01489">
        <w:rPr>
          <w:rFonts w:ascii="Times New Roman" w:hAnsi="Times New Roman" w:cs="Times New Roman"/>
          <w:sz w:val="24"/>
          <w:szCs w:val="24"/>
          <w:lang w:val="fr-SN"/>
        </w:rPr>
        <w:t>composent</w:t>
      </w:r>
      <w:r w:rsidR="00340218">
        <w:rPr>
          <w:rFonts w:ascii="Times New Roman" w:hAnsi="Times New Roman" w:cs="Times New Roman"/>
          <w:sz w:val="24"/>
          <w:szCs w:val="24"/>
          <w:lang w:val="fr-SN"/>
        </w:rPr>
        <w:t xml:space="preserve"> le SCAP/RU de Mooriban (Kandoum)</w:t>
      </w:r>
      <w:r w:rsidR="008303A6">
        <w:rPr>
          <w:rFonts w:ascii="Times New Roman" w:hAnsi="Times New Roman" w:cs="Times New Roman"/>
          <w:sz w:val="24"/>
          <w:szCs w:val="24"/>
          <w:lang w:val="fr-SN"/>
        </w:rPr>
        <w:t>. La commune de Koygolo a également été fortement sinistrée 467 maisons effondrées dont 343 dans le seul village de Kama Zarma.</w:t>
      </w:r>
    </w:p>
    <w:p w:rsidR="007E75BC" w:rsidRPr="006D5B80" w:rsidRDefault="007E75BC" w:rsidP="007E75BC">
      <w:pPr>
        <w:spacing w:after="0"/>
        <w:jc w:val="both"/>
        <w:rPr>
          <w:rFonts w:ascii="Times New Roman" w:hAnsi="Times New Roman" w:cs="Times New Roman"/>
          <w:sz w:val="24"/>
          <w:szCs w:val="24"/>
          <w:lang w:val="fr-SN"/>
        </w:rPr>
      </w:pPr>
    </w:p>
    <w:p w:rsidR="007E75BC" w:rsidRDefault="007E75BC" w:rsidP="007E75BC">
      <w:pPr>
        <w:spacing w:after="0"/>
        <w:jc w:val="both"/>
        <w:rPr>
          <w:rFonts w:ascii="Times New Roman" w:hAnsi="Times New Roman" w:cs="Times New Roman"/>
          <w:sz w:val="24"/>
          <w:szCs w:val="24"/>
          <w:lang w:val="fr-SN"/>
        </w:rPr>
      </w:pPr>
      <w:r w:rsidRPr="006D5B80">
        <w:rPr>
          <w:rFonts w:ascii="Times New Roman" w:hAnsi="Times New Roman" w:cs="Times New Roman"/>
          <w:sz w:val="24"/>
          <w:szCs w:val="24"/>
          <w:lang w:val="fr-SN"/>
        </w:rPr>
        <w:t xml:space="preserve">L’Union est la  principale organisation sociale dans la zone affectée, susceptible de contribuer à la récupération post-urgence, mais </w:t>
      </w:r>
      <w:r w:rsidR="00D7022E">
        <w:rPr>
          <w:rFonts w:ascii="Times New Roman" w:hAnsi="Times New Roman" w:cs="Times New Roman"/>
          <w:sz w:val="24"/>
          <w:szCs w:val="24"/>
          <w:lang w:val="fr-SN"/>
        </w:rPr>
        <w:t>elle</w:t>
      </w:r>
      <w:r w:rsidRPr="006D5B80">
        <w:rPr>
          <w:rFonts w:ascii="Times New Roman" w:hAnsi="Times New Roman" w:cs="Times New Roman"/>
          <w:sz w:val="24"/>
          <w:szCs w:val="24"/>
          <w:lang w:val="fr-SN"/>
        </w:rPr>
        <w:t xml:space="preserve"> est sérieusement secoué</w:t>
      </w:r>
      <w:r w:rsidR="00D7022E">
        <w:rPr>
          <w:rFonts w:ascii="Times New Roman" w:hAnsi="Times New Roman" w:cs="Times New Roman"/>
          <w:sz w:val="24"/>
          <w:szCs w:val="24"/>
          <w:lang w:val="fr-SN"/>
        </w:rPr>
        <w:t>e</w:t>
      </w:r>
      <w:r w:rsidRPr="006D5B80">
        <w:rPr>
          <w:rFonts w:ascii="Times New Roman" w:hAnsi="Times New Roman" w:cs="Times New Roman"/>
          <w:sz w:val="24"/>
          <w:szCs w:val="24"/>
          <w:lang w:val="fr-SN"/>
        </w:rPr>
        <w:t xml:space="preserve"> car la radio, qui est un élément important du système intégré, s’est effondré</w:t>
      </w:r>
      <w:r w:rsidR="006D5B80">
        <w:rPr>
          <w:rFonts w:ascii="Times New Roman" w:hAnsi="Times New Roman" w:cs="Times New Roman"/>
          <w:sz w:val="24"/>
          <w:szCs w:val="24"/>
          <w:lang w:val="fr-SN"/>
        </w:rPr>
        <w:t>e</w:t>
      </w:r>
      <w:r w:rsidRPr="006D5B80">
        <w:rPr>
          <w:rFonts w:ascii="Times New Roman" w:hAnsi="Times New Roman" w:cs="Times New Roman"/>
          <w:sz w:val="24"/>
          <w:szCs w:val="24"/>
          <w:lang w:val="fr-SN"/>
        </w:rPr>
        <w:t xml:space="preserve"> et le siège de l’Union menace de s’écrouler. </w:t>
      </w:r>
    </w:p>
    <w:p w:rsidR="00F127E2" w:rsidRDefault="00F127E2" w:rsidP="007E75BC">
      <w:pPr>
        <w:spacing w:after="0"/>
        <w:jc w:val="both"/>
        <w:rPr>
          <w:rFonts w:ascii="Times New Roman" w:hAnsi="Times New Roman" w:cs="Times New Roman"/>
          <w:sz w:val="24"/>
          <w:szCs w:val="24"/>
          <w:lang w:val="fr-SN"/>
        </w:rPr>
      </w:pPr>
    </w:p>
    <w:tbl>
      <w:tblPr>
        <w:tblStyle w:val="Grilledutableau"/>
        <w:tblpPr w:leftFromText="141" w:rightFromText="141" w:vertAnchor="text" w:tblpY="1"/>
        <w:tblOverlap w:val="never"/>
        <w:tblW w:w="0" w:type="auto"/>
        <w:tblLook w:val="04A0"/>
      </w:tblPr>
      <w:tblGrid>
        <w:gridCol w:w="1526"/>
        <w:gridCol w:w="1276"/>
        <w:gridCol w:w="1417"/>
        <w:gridCol w:w="1134"/>
        <w:gridCol w:w="1282"/>
        <w:gridCol w:w="1978"/>
        <w:gridCol w:w="1769"/>
      </w:tblGrid>
      <w:tr w:rsidR="00676A0C" w:rsidTr="00340218">
        <w:tc>
          <w:tcPr>
            <w:tcW w:w="1526" w:type="dxa"/>
          </w:tcPr>
          <w:p w:rsidR="00676A0C" w:rsidRDefault="00676A0C" w:rsidP="007C7C86">
            <w:pPr>
              <w:jc w:val="both"/>
              <w:rPr>
                <w:rFonts w:ascii="Times New Roman" w:hAnsi="Times New Roman" w:cs="Times New Roman"/>
                <w:sz w:val="24"/>
                <w:szCs w:val="24"/>
                <w:lang w:val="fr-SN"/>
              </w:rPr>
            </w:pPr>
            <w:r>
              <w:rPr>
                <w:rFonts w:ascii="Times New Roman" w:hAnsi="Times New Roman" w:cs="Times New Roman"/>
                <w:sz w:val="24"/>
                <w:szCs w:val="24"/>
                <w:lang w:val="fr-SN"/>
              </w:rPr>
              <w:t>Localités</w:t>
            </w:r>
          </w:p>
        </w:tc>
        <w:tc>
          <w:tcPr>
            <w:tcW w:w="1276" w:type="dxa"/>
          </w:tcPr>
          <w:p w:rsidR="00676A0C" w:rsidRDefault="00676A0C" w:rsidP="007C7C86">
            <w:pPr>
              <w:jc w:val="both"/>
              <w:rPr>
                <w:rFonts w:ascii="Times New Roman" w:hAnsi="Times New Roman" w:cs="Times New Roman"/>
                <w:sz w:val="24"/>
                <w:szCs w:val="24"/>
                <w:lang w:val="fr-SN"/>
              </w:rPr>
            </w:pPr>
            <w:r>
              <w:rPr>
                <w:rFonts w:ascii="Times New Roman" w:hAnsi="Times New Roman" w:cs="Times New Roman"/>
                <w:sz w:val="24"/>
                <w:szCs w:val="24"/>
                <w:lang w:val="fr-SN"/>
              </w:rPr>
              <w:t>Nombre de maison effondrée</w:t>
            </w:r>
          </w:p>
        </w:tc>
        <w:tc>
          <w:tcPr>
            <w:tcW w:w="1417" w:type="dxa"/>
          </w:tcPr>
          <w:p w:rsidR="00676A0C" w:rsidRDefault="00676A0C" w:rsidP="007C7C86">
            <w:pPr>
              <w:jc w:val="both"/>
              <w:rPr>
                <w:rFonts w:ascii="Times New Roman" w:hAnsi="Times New Roman" w:cs="Times New Roman"/>
                <w:sz w:val="24"/>
                <w:szCs w:val="24"/>
                <w:lang w:val="fr-SN"/>
              </w:rPr>
            </w:pPr>
            <w:r>
              <w:rPr>
                <w:rFonts w:ascii="Times New Roman" w:hAnsi="Times New Roman" w:cs="Times New Roman"/>
                <w:sz w:val="24"/>
                <w:szCs w:val="24"/>
                <w:lang w:val="fr-SN"/>
              </w:rPr>
              <w:t>Superficie des champs inondés (ha)</w:t>
            </w:r>
          </w:p>
        </w:tc>
        <w:tc>
          <w:tcPr>
            <w:tcW w:w="1134" w:type="dxa"/>
          </w:tcPr>
          <w:p w:rsidR="00676A0C" w:rsidRDefault="00676A0C" w:rsidP="007C7C86">
            <w:pPr>
              <w:jc w:val="both"/>
              <w:rPr>
                <w:rFonts w:ascii="Times New Roman" w:hAnsi="Times New Roman" w:cs="Times New Roman"/>
                <w:sz w:val="24"/>
                <w:szCs w:val="24"/>
                <w:lang w:val="fr-SN"/>
              </w:rPr>
            </w:pPr>
            <w:r>
              <w:rPr>
                <w:rFonts w:ascii="Times New Roman" w:hAnsi="Times New Roman" w:cs="Times New Roman"/>
                <w:sz w:val="24"/>
                <w:szCs w:val="24"/>
                <w:lang w:val="fr-SN"/>
              </w:rPr>
              <w:t xml:space="preserve">Nombre d’animal </w:t>
            </w:r>
          </w:p>
        </w:tc>
        <w:tc>
          <w:tcPr>
            <w:tcW w:w="1282" w:type="dxa"/>
          </w:tcPr>
          <w:p w:rsidR="00676A0C" w:rsidRDefault="00676A0C" w:rsidP="007C7C86">
            <w:pPr>
              <w:jc w:val="both"/>
              <w:rPr>
                <w:rFonts w:ascii="Times New Roman" w:hAnsi="Times New Roman" w:cs="Times New Roman"/>
                <w:sz w:val="24"/>
                <w:szCs w:val="24"/>
                <w:lang w:val="fr-SN"/>
              </w:rPr>
            </w:pPr>
            <w:r>
              <w:rPr>
                <w:rFonts w:ascii="Times New Roman" w:hAnsi="Times New Roman" w:cs="Times New Roman"/>
                <w:sz w:val="24"/>
                <w:szCs w:val="24"/>
                <w:lang w:val="fr-SN"/>
              </w:rPr>
              <w:t>Magasin (BC, BI, warrantage …)</w:t>
            </w:r>
          </w:p>
        </w:tc>
        <w:tc>
          <w:tcPr>
            <w:tcW w:w="1978" w:type="dxa"/>
          </w:tcPr>
          <w:p w:rsidR="00676A0C" w:rsidRDefault="00676A0C" w:rsidP="007C7C86">
            <w:pPr>
              <w:jc w:val="both"/>
              <w:rPr>
                <w:rFonts w:ascii="Times New Roman" w:hAnsi="Times New Roman" w:cs="Times New Roman"/>
                <w:sz w:val="24"/>
                <w:szCs w:val="24"/>
                <w:lang w:val="fr-SN"/>
              </w:rPr>
            </w:pPr>
            <w:r>
              <w:rPr>
                <w:rFonts w:ascii="Times New Roman" w:hAnsi="Times New Roman" w:cs="Times New Roman"/>
                <w:sz w:val="24"/>
                <w:szCs w:val="24"/>
                <w:lang w:val="fr-SN"/>
              </w:rPr>
              <w:t>Jardin (moringa canne à sucre</w:t>
            </w:r>
            <w:r w:rsidR="00434D7D">
              <w:rPr>
                <w:rFonts w:ascii="Times New Roman" w:hAnsi="Times New Roman" w:cs="Times New Roman"/>
                <w:sz w:val="24"/>
                <w:szCs w:val="24"/>
                <w:lang w:val="fr-SN"/>
              </w:rPr>
              <w:t>…</w:t>
            </w:r>
            <w:r>
              <w:rPr>
                <w:rFonts w:ascii="Times New Roman" w:hAnsi="Times New Roman" w:cs="Times New Roman"/>
                <w:sz w:val="24"/>
                <w:szCs w:val="24"/>
                <w:lang w:val="fr-SN"/>
              </w:rPr>
              <w:t xml:space="preserve"> </w:t>
            </w:r>
            <w:r w:rsidR="00434D7D">
              <w:rPr>
                <w:rFonts w:ascii="Times New Roman" w:hAnsi="Times New Roman" w:cs="Times New Roman"/>
                <w:sz w:val="24"/>
                <w:szCs w:val="24"/>
                <w:lang w:val="fr-SN"/>
              </w:rPr>
              <w:t>en ha</w:t>
            </w:r>
            <w:r>
              <w:rPr>
                <w:rFonts w:ascii="Times New Roman" w:hAnsi="Times New Roman" w:cs="Times New Roman"/>
                <w:sz w:val="24"/>
                <w:szCs w:val="24"/>
                <w:lang w:val="fr-SN"/>
              </w:rPr>
              <w:t>)</w:t>
            </w:r>
          </w:p>
        </w:tc>
        <w:tc>
          <w:tcPr>
            <w:tcW w:w="1769" w:type="dxa"/>
          </w:tcPr>
          <w:p w:rsidR="00676A0C" w:rsidRDefault="00676A0C" w:rsidP="007C7C86">
            <w:pPr>
              <w:jc w:val="both"/>
              <w:rPr>
                <w:rFonts w:ascii="Times New Roman" w:hAnsi="Times New Roman" w:cs="Times New Roman"/>
                <w:sz w:val="24"/>
                <w:szCs w:val="24"/>
                <w:lang w:val="fr-SN"/>
              </w:rPr>
            </w:pPr>
            <w:r>
              <w:rPr>
                <w:rFonts w:ascii="Times New Roman" w:hAnsi="Times New Roman" w:cs="Times New Roman"/>
                <w:sz w:val="24"/>
                <w:szCs w:val="24"/>
                <w:lang w:val="fr-SN"/>
              </w:rPr>
              <w:t>Autres</w:t>
            </w:r>
          </w:p>
        </w:tc>
      </w:tr>
      <w:tr w:rsidR="00676A0C" w:rsidTr="00340218">
        <w:tc>
          <w:tcPr>
            <w:tcW w:w="1526" w:type="dxa"/>
          </w:tcPr>
          <w:p w:rsidR="00676A0C" w:rsidRDefault="00676A0C" w:rsidP="007C7C86">
            <w:pPr>
              <w:jc w:val="both"/>
              <w:rPr>
                <w:rFonts w:ascii="Times New Roman" w:hAnsi="Times New Roman" w:cs="Times New Roman"/>
                <w:sz w:val="24"/>
                <w:szCs w:val="24"/>
                <w:lang w:val="fr-SN"/>
              </w:rPr>
            </w:pPr>
            <w:r>
              <w:rPr>
                <w:rFonts w:ascii="Times New Roman" w:hAnsi="Times New Roman" w:cs="Times New Roman"/>
                <w:sz w:val="24"/>
                <w:szCs w:val="24"/>
                <w:lang w:val="fr-SN"/>
              </w:rPr>
              <w:t>Dantchandou</w:t>
            </w:r>
          </w:p>
        </w:tc>
        <w:tc>
          <w:tcPr>
            <w:tcW w:w="1276" w:type="dxa"/>
          </w:tcPr>
          <w:p w:rsidR="00676A0C" w:rsidRDefault="00084EA7" w:rsidP="007C7C86">
            <w:pPr>
              <w:jc w:val="both"/>
              <w:rPr>
                <w:rFonts w:ascii="Times New Roman" w:hAnsi="Times New Roman" w:cs="Times New Roman"/>
                <w:sz w:val="24"/>
                <w:szCs w:val="24"/>
                <w:lang w:val="fr-SN"/>
              </w:rPr>
            </w:pPr>
            <w:r>
              <w:rPr>
                <w:rFonts w:ascii="Times New Roman" w:hAnsi="Times New Roman" w:cs="Times New Roman"/>
                <w:sz w:val="24"/>
                <w:szCs w:val="24"/>
                <w:lang w:val="fr-SN"/>
              </w:rPr>
              <w:t>762</w:t>
            </w:r>
          </w:p>
        </w:tc>
        <w:tc>
          <w:tcPr>
            <w:tcW w:w="1417" w:type="dxa"/>
          </w:tcPr>
          <w:p w:rsidR="00676A0C" w:rsidRDefault="001F16B9" w:rsidP="007C7C86">
            <w:pPr>
              <w:jc w:val="both"/>
              <w:rPr>
                <w:rFonts w:ascii="Times New Roman" w:hAnsi="Times New Roman" w:cs="Times New Roman"/>
                <w:sz w:val="24"/>
                <w:szCs w:val="24"/>
                <w:lang w:val="fr-SN"/>
              </w:rPr>
            </w:pPr>
            <w:r>
              <w:rPr>
                <w:rFonts w:ascii="Times New Roman" w:hAnsi="Times New Roman" w:cs="Times New Roman"/>
                <w:sz w:val="24"/>
                <w:szCs w:val="24"/>
                <w:lang w:val="fr-SN"/>
              </w:rPr>
              <w:t>112</w:t>
            </w:r>
          </w:p>
        </w:tc>
        <w:tc>
          <w:tcPr>
            <w:tcW w:w="1134" w:type="dxa"/>
          </w:tcPr>
          <w:p w:rsidR="00676A0C" w:rsidRDefault="001F16B9" w:rsidP="007C7C86">
            <w:pPr>
              <w:jc w:val="both"/>
              <w:rPr>
                <w:rFonts w:ascii="Times New Roman" w:hAnsi="Times New Roman" w:cs="Times New Roman"/>
                <w:sz w:val="24"/>
                <w:szCs w:val="24"/>
                <w:lang w:val="fr-SN"/>
              </w:rPr>
            </w:pPr>
            <w:r>
              <w:rPr>
                <w:rFonts w:ascii="Times New Roman" w:hAnsi="Times New Roman" w:cs="Times New Roman"/>
                <w:sz w:val="24"/>
                <w:szCs w:val="24"/>
                <w:lang w:val="fr-SN"/>
              </w:rPr>
              <w:t>30</w:t>
            </w:r>
          </w:p>
        </w:tc>
        <w:tc>
          <w:tcPr>
            <w:tcW w:w="1282" w:type="dxa"/>
          </w:tcPr>
          <w:p w:rsidR="00676A0C" w:rsidRDefault="005A2F0F" w:rsidP="007C7C86">
            <w:pPr>
              <w:jc w:val="both"/>
              <w:rPr>
                <w:rFonts w:ascii="Times New Roman" w:hAnsi="Times New Roman" w:cs="Times New Roman"/>
                <w:sz w:val="24"/>
                <w:szCs w:val="24"/>
                <w:lang w:val="fr-SN"/>
              </w:rPr>
            </w:pPr>
            <w:r>
              <w:rPr>
                <w:rFonts w:ascii="Times New Roman" w:hAnsi="Times New Roman" w:cs="Times New Roman"/>
                <w:sz w:val="24"/>
                <w:szCs w:val="24"/>
                <w:lang w:val="fr-SN"/>
              </w:rPr>
              <w:t>2</w:t>
            </w:r>
          </w:p>
        </w:tc>
        <w:tc>
          <w:tcPr>
            <w:tcW w:w="1978" w:type="dxa"/>
          </w:tcPr>
          <w:p w:rsidR="00676A0C" w:rsidRDefault="00E058EB" w:rsidP="007C7C86">
            <w:pPr>
              <w:jc w:val="both"/>
              <w:rPr>
                <w:rFonts w:ascii="Times New Roman" w:hAnsi="Times New Roman" w:cs="Times New Roman"/>
                <w:sz w:val="24"/>
                <w:szCs w:val="24"/>
                <w:lang w:val="fr-SN"/>
              </w:rPr>
            </w:pPr>
            <w:r>
              <w:rPr>
                <w:rFonts w:ascii="Times New Roman" w:hAnsi="Times New Roman" w:cs="Times New Roman"/>
                <w:sz w:val="24"/>
                <w:szCs w:val="24"/>
                <w:lang w:val="fr-SN"/>
              </w:rPr>
              <w:t>60</w:t>
            </w:r>
          </w:p>
        </w:tc>
        <w:tc>
          <w:tcPr>
            <w:tcW w:w="1769" w:type="dxa"/>
          </w:tcPr>
          <w:p w:rsidR="00676A0C" w:rsidRDefault="00C95913" w:rsidP="007C7C86">
            <w:pPr>
              <w:jc w:val="both"/>
              <w:rPr>
                <w:rFonts w:ascii="Times New Roman" w:hAnsi="Times New Roman" w:cs="Times New Roman"/>
                <w:sz w:val="24"/>
                <w:szCs w:val="24"/>
                <w:lang w:val="fr-SN"/>
              </w:rPr>
            </w:pPr>
            <w:r>
              <w:rPr>
                <w:rFonts w:ascii="Times New Roman" w:hAnsi="Times New Roman" w:cs="Times New Roman"/>
                <w:sz w:val="24"/>
                <w:szCs w:val="24"/>
                <w:lang w:val="fr-SN"/>
              </w:rPr>
              <w:t xml:space="preserve">Radio communautaire, </w:t>
            </w:r>
            <w:r w:rsidR="005A2F0F">
              <w:rPr>
                <w:rFonts w:ascii="Times New Roman" w:hAnsi="Times New Roman" w:cs="Times New Roman"/>
                <w:sz w:val="24"/>
                <w:szCs w:val="24"/>
                <w:lang w:val="fr-SN"/>
              </w:rPr>
              <w:t>4 puits</w:t>
            </w:r>
          </w:p>
        </w:tc>
      </w:tr>
      <w:tr w:rsidR="00676A0C" w:rsidTr="00340218">
        <w:tc>
          <w:tcPr>
            <w:tcW w:w="1526" w:type="dxa"/>
          </w:tcPr>
          <w:p w:rsidR="00676A0C" w:rsidRDefault="00676A0C" w:rsidP="007C7C86">
            <w:pPr>
              <w:jc w:val="both"/>
              <w:rPr>
                <w:rFonts w:ascii="Times New Roman" w:hAnsi="Times New Roman" w:cs="Times New Roman"/>
                <w:sz w:val="24"/>
                <w:szCs w:val="24"/>
                <w:lang w:val="fr-SN"/>
              </w:rPr>
            </w:pPr>
            <w:r>
              <w:rPr>
                <w:rFonts w:ascii="Times New Roman" w:hAnsi="Times New Roman" w:cs="Times New Roman"/>
                <w:sz w:val="24"/>
                <w:szCs w:val="24"/>
                <w:lang w:val="fr-SN"/>
              </w:rPr>
              <w:t>Koygolo</w:t>
            </w:r>
          </w:p>
        </w:tc>
        <w:tc>
          <w:tcPr>
            <w:tcW w:w="1276" w:type="dxa"/>
          </w:tcPr>
          <w:p w:rsidR="00676A0C" w:rsidRDefault="00676A0C" w:rsidP="007C7C86">
            <w:pPr>
              <w:jc w:val="both"/>
              <w:rPr>
                <w:rFonts w:ascii="Times New Roman" w:hAnsi="Times New Roman" w:cs="Times New Roman"/>
                <w:sz w:val="24"/>
                <w:szCs w:val="24"/>
                <w:lang w:val="fr-SN"/>
              </w:rPr>
            </w:pPr>
            <w:r>
              <w:rPr>
                <w:rFonts w:ascii="Times New Roman" w:hAnsi="Times New Roman" w:cs="Times New Roman"/>
                <w:sz w:val="24"/>
                <w:szCs w:val="24"/>
                <w:lang w:val="fr-SN"/>
              </w:rPr>
              <w:t>467</w:t>
            </w:r>
          </w:p>
        </w:tc>
        <w:tc>
          <w:tcPr>
            <w:tcW w:w="1417" w:type="dxa"/>
          </w:tcPr>
          <w:p w:rsidR="00676A0C" w:rsidRDefault="005A2F0F" w:rsidP="007C7C86">
            <w:pPr>
              <w:jc w:val="both"/>
              <w:rPr>
                <w:rFonts w:ascii="Times New Roman" w:hAnsi="Times New Roman" w:cs="Times New Roman"/>
                <w:sz w:val="24"/>
                <w:szCs w:val="24"/>
                <w:lang w:val="fr-SN"/>
              </w:rPr>
            </w:pPr>
            <w:r>
              <w:rPr>
                <w:rFonts w:ascii="Times New Roman" w:hAnsi="Times New Roman" w:cs="Times New Roman"/>
                <w:sz w:val="24"/>
                <w:szCs w:val="24"/>
                <w:lang w:val="fr-SN"/>
              </w:rPr>
              <w:t>98,5</w:t>
            </w:r>
          </w:p>
        </w:tc>
        <w:tc>
          <w:tcPr>
            <w:tcW w:w="1134" w:type="dxa"/>
          </w:tcPr>
          <w:p w:rsidR="00676A0C" w:rsidRDefault="001F16B9" w:rsidP="007C7C86">
            <w:pPr>
              <w:jc w:val="both"/>
              <w:rPr>
                <w:rFonts w:ascii="Times New Roman" w:hAnsi="Times New Roman" w:cs="Times New Roman"/>
                <w:sz w:val="24"/>
                <w:szCs w:val="24"/>
                <w:lang w:val="fr-SN"/>
              </w:rPr>
            </w:pPr>
            <w:r>
              <w:rPr>
                <w:rFonts w:ascii="Times New Roman" w:hAnsi="Times New Roman" w:cs="Times New Roman"/>
                <w:sz w:val="24"/>
                <w:szCs w:val="24"/>
                <w:lang w:val="fr-SN"/>
              </w:rPr>
              <w:t>-</w:t>
            </w:r>
          </w:p>
        </w:tc>
        <w:tc>
          <w:tcPr>
            <w:tcW w:w="1282" w:type="dxa"/>
          </w:tcPr>
          <w:p w:rsidR="00676A0C" w:rsidRDefault="00676A0C" w:rsidP="007C7C86">
            <w:pPr>
              <w:jc w:val="both"/>
              <w:rPr>
                <w:rFonts w:ascii="Times New Roman" w:hAnsi="Times New Roman" w:cs="Times New Roman"/>
                <w:sz w:val="24"/>
                <w:szCs w:val="24"/>
                <w:lang w:val="fr-SN"/>
              </w:rPr>
            </w:pPr>
            <w:r>
              <w:rPr>
                <w:rFonts w:ascii="Times New Roman" w:hAnsi="Times New Roman" w:cs="Times New Roman"/>
                <w:sz w:val="24"/>
                <w:szCs w:val="24"/>
                <w:lang w:val="fr-SN"/>
              </w:rPr>
              <w:t>4</w:t>
            </w:r>
          </w:p>
        </w:tc>
        <w:tc>
          <w:tcPr>
            <w:tcW w:w="1978" w:type="dxa"/>
          </w:tcPr>
          <w:p w:rsidR="00676A0C" w:rsidRDefault="005A2F0F" w:rsidP="007C7C86">
            <w:pPr>
              <w:jc w:val="both"/>
              <w:rPr>
                <w:rFonts w:ascii="Times New Roman" w:hAnsi="Times New Roman" w:cs="Times New Roman"/>
                <w:sz w:val="24"/>
                <w:szCs w:val="24"/>
                <w:lang w:val="fr-SN"/>
              </w:rPr>
            </w:pPr>
            <w:r>
              <w:rPr>
                <w:rFonts w:ascii="Times New Roman" w:hAnsi="Times New Roman" w:cs="Times New Roman"/>
                <w:sz w:val="24"/>
                <w:szCs w:val="24"/>
                <w:lang w:val="fr-SN"/>
              </w:rPr>
              <w:t>12</w:t>
            </w:r>
          </w:p>
        </w:tc>
        <w:tc>
          <w:tcPr>
            <w:tcW w:w="1769" w:type="dxa"/>
          </w:tcPr>
          <w:p w:rsidR="00676A0C" w:rsidRDefault="00676A0C" w:rsidP="007C7C86">
            <w:pPr>
              <w:jc w:val="both"/>
              <w:rPr>
                <w:rFonts w:ascii="Times New Roman" w:hAnsi="Times New Roman" w:cs="Times New Roman"/>
                <w:sz w:val="24"/>
                <w:szCs w:val="24"/>
                <w:lang w:val="fr-SN"/>
              </w:rPr>
            </w:pPr>
            <w:r>
              <w:rPr>
                <w:rFonts w:ascii="Times New Roman" w:hAnsi="Times New Roman" w:cs="Times New Roman"/>
                <w:sz w:val="24"/>
                <w:szCs w:val="24"/>
                <w:lang w:val="fr-SN"/>
              </w:rPr>
              <w:t>6t d’aliment bétail</w:t>
            </w:r>
          </w:p>
        </w:tc>
      </w:tr>
      <w:tr w:rsidR="00676A0C" w:rsidTr="00340218">
        <w:tc>
          <w:tcPr>
            <w:tcW w:w="1526" w:type="dxa"/>
          </w:tcPr>
          <w:p w:rsidR="00676A0C" w:rsidRDefault="00676A0C" w:rsidP="007C7C86">
            <w:pPr>
              <w:jc w:val="both"/>
              <w:rPr>
                <w:rFonts w:ascii="Times New Roman" w:hAnsi="Times New Roman" w:cs="Times New Roman"/>
                <w:sz w:val="24"/>
                <w:szCs w:val="24"/>
                <w:lang w:val="fr-SN"/>
              </w:rPr>
            </w:pPr>
            <w:r>
              <w:rPr>
                <w:rFonts w:ascii="Times New Roman" w:hAnsi="Times New Roman" w:cs="Times New Roman"/>
                <w:sz w:val="24"/>
                <w:szCs w:val="24"/>
                <w:lang w:val="fr-SN"/>
              </w:rPr>
              <w:t>Harikanassou</w:t>
            </w:r>
          </w:p>
        </w:tc>
        <w:tc>
          <w:tcPr>
            <w:tcW w:w="1276" w:type="dxa"/>
          </w:tcPr>
          <w:p w:rsidR="00676A0C" w:rsidRDefault="00434D7D" w:rsidP="007C7C86">
            <w:pPr>
              <w:jc w:val="both"/>
              <w:rPr>
                <w:rFonts w:ascii="Times New Roman" w:hAnsi="Times New Roman" w:cs="Times New Roman"/>
                <w:sz w:val="24"/>
                <w:szCs w:val="24"/>
                <w:lang w:val="fr-SN"/>
              </w:rPr>
            </w:pPr>
            <w:r>
              <w:rPr>
                <w:rFonts w:ascii="Times New Roman" w:hAnsi="Times New Roman" w:cs="Times New Roman"/>
                <w:sz w:val="24"/>
                <w:szCs w:val="24"/>
                <w:lang w:val="fr-SN"/>
              </w:rPr>
              <w:t>132</w:t>
            </w:r>
          </w:p>
        </w:tc>
        <w:tc>
          <w:tcPr>
            <w:tcW w:w="1417" w:type="dxa"/>
          </w:tcPr>
          <w:p w:rsidR="00676A0C" w:rsidRDefault="001F16B9" w:rsidP="007C7C86">
            <w:pPr>
              <w:jc w:val="both"/>
              <w:rPr>
                <w:rFonts w:ascii="Times New Roman" w:hAnsi="Times New Roman" w:cs="Times New Roman"/>
                <w:sz w:val="24"/>
                <w:szCs w:val="24"/>
                <w:lang w:val="fr-SN"/>
              </w:rPr>
            </w:pPr>
            <w:r>
              <w:rPr>
                <w:rFonts w:ascii="Times New Roman" w:hAnsi="Times New Roman" w:cs="Times New Roman"/>
                <w:sz w:val="24"/>
                <w:szCs w:val="24"/>
                <w:lang w:val="fr-SN"/>
              </w:rPr>
              <w:t>7</w:t>
            </w:r>
          </w:p>
        </w:tc>
        <w:tc>
          <w:tcPr>
            <w:tcW w:w="1134" w:type="dxa"/>
          </w:tcPr>
          <w:p w:rsidR="00676A0C" w:rsidRDefault="001F16B9" w:rsidP="007C7C86">
            <w:pPr>
              <w:jc w:val="both"/>
              <w:rPr>
                <w:rFonts w:ascii="Times New Roman" w:hAnsi="Times New Roman" w:cs="Times New Roman"/>
                <w:sz w:val="24"/>
                <w:szCs w:val="24"/>
                <w:lang w:val="fr-SN"/>
              </w:rPr>
            </w:pPr>
            <w:r>
              <w:rPr>
                <w:rFonts w:ascii="Times New Roman" w:hAnsi="Times New Roman" w:cs="Times New Roman"/>
                <w:sz w:val="24"/>
                <w:szCs w:val="24"/>
                <w:lang w:val="fr-SN"/>
              </w:rPr>
              <w:t>-</w:t>
            </w:r>
          </w:p>
        </w:tc>
        <w:tc>
          <w:tcPr>
            <w:tcW w:w="1282" w:type="dxa"/>
          </w:tcPr>
          <w:p w:rsidR="00676A0C" w:rsidRDefault="001F16B9" w:rsidP="007C7C86">
            <w:pPr>
              <w:jc w:val="both"/>
              <w:rPr>
                <w:rFonts w:ascii="Times New Roman" w:hAnsi="Times New Roman" w:cs="Times New Roman"/>
                <w:sz w:val="24"/>
                <w:szCs w:val="24"/>
                <w:lang w:val="fr-SN"/>
              </w:rPr>
            </w:pPr>
            <w:r>
              <w:rPr>
                <w:rFonts w:ascii="Times New Roman" w:hAnsi="Times New Roman" w:cs="Times New Roman"/>
                <w:sz w:val="24"/>
                <w:szCs w:val="24"/>
                <w:lang w:val="fr-SN"/>
              </w:rPr>
              <w:t>-</w:t>
            </w:r>
          </w:p>
        </w:tc>
        <w:tc>
          <w:tcPr>
            <w:tcW w:w="1978" w:type="dxa"/>
          </w:tcPr>
          <w:p w:rsidR="00676A0C" w:rsidRDefault="005A2F0F" w:rsidP="007C7C86">
            <w:pPr>
              <w:jc w:val="both"/>
              <w:rPr>
                <w:rFonts w:ascii="Times New Roman" w:hAnsi="Times New Roman" w:cs="Times New Roman"/>
                <w:sz w:val="24"/>
                <w:szCs w:val="24"/>
                <w:lang w:val="fr-SN"/>
              </w:rPr>
            </w:pPr>
            <w:r>
              <w:rPr>
                <w:rFonts w:ascii="Times New Roman" w:hAnsi="Times New Roman" w:cs="Times New Roman"/>
                <w:sz w:val="24"/>
                <w:szCs w:val="24"/>
                <w:lang w:val="fr-SN"/>
              </w:rPr>
              <w:t>60</w:t>
            </w:r>
          </w:p>
        </w:tc>
        <w:tc>
          <w:tcPr>
            <w:tcW w:w="1769" w:type="dxa"/>
          </w:tcPr>
          <w:p w:rsidR="00676A0C" w:rsidRDefault="001F16B9" w:rsidP="007C7C86">
            <w:pPr>
              <w:jc w:val="both"/>
              <w:rPr>
                <w:rFonts w:ascii="Times New Roman" w:hAnsi="Times New Roman" w:cs="Times New Roman"/>
                <w:sz w:val="24"/>
                <w:szCs w:val="24"/>
                <w:lang w:val="fr-SN"/>
              </w:rPr>
            </w:pPr>
            <w:r>
              <w:rPr>
                <w:rFonts w:ascii="Times New Roman" w:hAnsi="Times New Roman" w:cs="Times New Roman"/>
                <w:sz w:val="24"/>
                <w:szCs w:val="24"/>
                <w:lang w:val="fr-SN"/>
              </w:rPr>
              <w:t>-</w:t>
            </w:r>
          </w:p>
        </w:tc>
      </w:tr>
      <w:tr w:rsidR="00676A0C" w:rsidTr="00340218">
        <w:tc>
          <w:tcPr>
            <w:tcW w:w="1526" w:type="dxa"/>
          </w:tcPr>
          <w:p w:rsidR="00676A0C" w:rsidRDefault="0057566C" w:rsidP="007C7C86">
            <w:pPr>
              <w:jc w:val="both"/>
              <w:rPr>
                <w:rFonts w:ascii="Times New Roman" w:hAnsi="Times New Roman" w:cs="Times New Roman"/>
                <w:sz w:val="24"/>
                <w:szCs w:val="24"/>
                <w:lang w:val="fr-SN"/>
              </w:rPr>
            </w:pPr>
            <w:r>
              <w:rPr>
                <w:rFonts w:ascii="Times New Roman" w:hAnsi="Times New Roman" w:cs="Times New Roman"/>
                <w:sz w:val="24"/>
                <w:szCs w:val="24"/>
                <w:lang w:val="fr-SN"/>
              </w:rPr>
              <w:t>Tondikandia</w:t>
            </w:r>
          </w:p>
        </w:tc>
        <w:tc>
          <w:tcPr>
            <w:tcW w:w="1276" w:type="dxa"/>
          </w:tcPr>
          <w:p w:rsidR="00676A0C" w:rsidRDefault="005A2F0F" w:rsidP="007C7C86">
            <w:pPr>
              <w:jc w:val="both"/>
              <w:rPr>
                <w:rFonts w:ascii="Times New Roman" w:hAnsi="Times New Roman" w:cs="Times New Roman"/>
                <w:sz w:val="24"/>
                <w:szCs w:val="24"/>
                <w:lang w:val="fr-SN"/>
              </w:rPr>
            </w:pPr>
            <w:r>
              <w:rPr>
                <w:rFonts w:ascii="Times New Roman" w:hAnsi="Times New Roman" w:cs="Times New Roman"/>
                <w:sz w:val="24"/>
                <w:szCs w:val="24"/>
                <w:lang w:val="fr-SN"/>
              </w:rPr>
              <w:t>168</w:t>
            </w:r>
          </w:p>
        </w:tc>
        <w:tc>
          <w:tcPr>
            <w:tcW w:w="1417" w:type="dxa"/>
          </w:tcPr>
          <w:p w:rsidR="00676A0C" w:rsidRDefault="004479EA" w:rsidP="007C7C86">
            <w:pPr>
              <w:jc w:val="both"/>
              <w:rPr>
                <w:rFonts w:ascii="Times New Roman" w:hAnsi="Times New Roman" w:cs="Times New Roman"/>
                <w:sz w:val="24"/>
                <w:szCs w:val="24"/>
                <w:lang w:val="fr-SN"/>
              </w:rPr>
            </w:pPr>
            <w:r>
              <w:rPr>
                <w:rFonts w:ascii="Times New Roman" w:hAnsi="Times New Roman" w:cs="Times New Roman"/>
                <w:sz w:val="24"/>
                <w:szCs w:val="24"/>
                <w:lang w:val="fr-SN"/>
              </w:rPr>
              <w:t>421</w:t>
            </w:r>
          </w:p>
        </w:tc>
        <w:tc>
          <w:tcPr>
            <w:tcW w:w="1134" w:type="dxa"/>
          </w:tcPr>
          <w:p w:rsidR="00676A0C" w:rsidRDefault="005A2F0F" w:rsidP="007C7C86">
            <w:pPr>
              <w:jc w:val="both"/>
              <w:rPr>
                <w:rFonts w:ascii="Times New Roman" w:hAnsi="Times New Roman" w:cs="Times New Roman"/>
                <w:sz w:val="24"/>
                <w:szCs w:val="24"/>
                <w:lang w:val="fr-SN"/>
              </w:rPr>
            </w:pPr>
            <w:r>
              <w:rPr>
                <w:rFonts w:ascii="Times New Roman" w:hAnsi="Times New Roman" w:cs="Times New Roman"/>
                <w:sz w:val="24"/>
                <w:szCs w:val="24"/>
                <w:lang w:val="fr-SN"/>
              </w:rPr>
              <w:t>110</w:t>
            </w:r>
          </w:p>
        </w:tc>
        <w:tc>
          <w:tcPr>
            <w:tcW w:w="1282" w:type="dxa"/>
          </w:tcPr>
          <w:p w:rsidR="00676A0C" w:rsidRDefault="005A2F0F" w:rsidP="007C7C86">
            <w:pPr>
              <w:jc w:val="both"/>
              <w:rPr>
                <w:rFonts w:ascii="Times New Roman" w:hAnsi="Times New Roman" w:cs="Times New Roman"/>
                <w:sz w:val="24"/>
                <w:szCs w:val="24"/>
                <w:lang w:val="fr-SN"/>
              </w:rPr>
            </w:pPr>
            <w:r>
              <w:rPr>
                <w:rFonts w:ascii="Times New Roman" w:hAnsi="Times New Roman" w:cs="Times New Roman"/>
                <w:sz w:val="24"/>
                <w:szCs w:val="24"/>
                <w:lang w:val="fr-SN"/>
              </w:rPr>
              <w:t>2</w:t>
            </w:r>
          </w:p>
        </w:tc>
        <w:tc>
          <w:tcPr>
            <w:tcW w:w="1978" w:type="dxa"/>
          </w:tcPr>
          <w:p w:rsidR="00676A0C" w:rsidRDefault="005A2F0F" w:rsidP="007C7C86">
            <w:pPr>
              <w:jc w:val="both"/>
              <w:rPr>
                <w:rFonts w:ascii="Times New Roman" w:hAnsi="Times New Roman" w:cs="Times New Roman"/>
                <w:sz w:val="24"/>
                <w:szCs w:val="24"/>
                <w:lang w:val="fr-SN"/>
              </w:rPr>
            </w:pPr>
            <w:r>
              <w:rPr>
                <w:rFonts w:ascii="Times New Roman" w:hAnsi="Times New Roman" w:cs="Times New Roman"/>
                <w:sz w:val="24"/>
                <w:szCs w:val="24"/>
                <w:lang w:val="fr-SN"/>
              </w:rPr>
              <w:t>36</w:t>
            </w:r>
          </w:p>
        </w:tc>
        <w:tc>
          <w:tcPr>
            <w:tcW w:w="1769" w:type="dxa"/>
          </w:tcPr>
          <w:p w:rsidR="00676A0C" w:rsidRDefault="005A2F0F" w:rsidP="007C7C86">
            <w:pPr>
              <w:jc w:val="both"/>
              <w:rPr>
                <w:rFonts w:ascii="Times New Roman" w:hAnsi="Times New Roman" w:cs="Times New Roman"/>
                <w:sz w:val="24"/>
                <w:szCs w:val="24"/>
                <w:lang w:val="fr-SN"/>
              </w:rPr>
            </w:pPr>
            <w:r>
              <w:rPr>
                <w:rFonts w:ascii="Times New Roman" w:hAnsi="Times New Roman" w:cs="Times New Roman"/>
                <w:sz w:val="24"/>
                <w:szCs w:val="24"/>
                <w:lang w:val="fr-SN"/>
              </w:rPr>
              <w:t>4 puits</w:t>
            </w:r>
          </w:p>
        </w:tc>
      </w:tr>
      <w:tr w:rsidR="00676A0C" w:rsidTr="00340218">
        <w:tc>
          <w:tcPr>
            <w:tcW w:w="1526" w:type="dxa"/>
          </w:tcPr>
          <w:p w:rsidR="00676A0C" w:rsidRDefault="00676A0C" w:rsidP="007C7C86">
            <w:pPr>
              <w:jc w:val="both"/>
              <w:rPr>
                <w:rFonts w:ascii="Times New Roman" w:hAnsi="Times New Roman" w:cs="Times New Roman"/>
                <w:sz w:val="24"/>
                <w:szCs w:val="24"/>
                <w:lang w:val="fr-SN"/>
              </w:rPr>
            </w:pPr>
            <w:r>
              <w:rPr>
                <w:rFonts w:ascii="Times New Roman" w:hAnsi="Times New Roman" w:cs="Times New Roman"/>
                <w:sz w:val="24"/>
                <w:szCs w:val="24"/>
                <w:lang w:val="fr-SN"/>
              </w:rPr>
              <w:t>Kourthey</w:t>
            </w:r>
          </w:p>
        </w:tc>
        <w:tc>
          <w:tcPr>
            <w:tcW w:w="1276" w:type="dxa"/>
          </w:tcPr>
          <w:p w:rsidR="00676A0C" w:rsidRDefault="007C7C86" w:rsidP="007C7C86">
            <w:pPr>
              <w:jc w:val="both"/>
              <w:rPr>
                <w:rFonts w:ascii="Times New Roman" w:hAnsi="Times New Roman" w:cs="Times New Roman"/>
                <w:sz w:val="24"/>
                <w:szCs w:val="24"/>
                <w:lang w:val="fr-SN"/>
              </w:rPr>
            </w:pPr>
            <w:r>
              <w:rPr>
                <w:rFonts w:ascii="Times New Roman" w:hAnsi="Times New Roman" w:cs="Times New Roman"/>
                <w:sz w:val="24"/>
                <w:szCs w:val="24"/>
                <w:lang w:val="fr-SN"/>
              </w:rPr>
              <w:t>-</w:t>
            </w:r>
          </w:p>
        </w:tc>
        <w:tc>
          <w:tcPr>
            <w:tcW w:w="1417" w:type="dxa"/>
          </w:tcPr>
          <w:p w:rsidR="00676A0C" w:rsidRDefault="007C7C86" w:rsidP="007C7C86">
            <w:pPr>
              <w:jc w:val="both"/>
              <w:rPr>
                <w:rFonts w:ascii="Times New Roman" w:hAnsi="Times New Roman" w:cs="Times New Roman"/>
                <w:sz w:val="24"/>
                <w:szCs w:val="24"/>
                <w:lang w:val="fr-SN"/>
              </w:rPr>
            </w:pPr>
            <w:r>
              <w:rPr>
                <w:rFonts w:ascii="Times New Roman" w:hAnsi="Times New Roman" w:cs="Times New Roman"/>
                <w:sz w:val="24"/>
                <w:szCs w:val="24"/>
                <w:lang w:val="fr-SN"/>
              </w:rPr>
              <w:t>80</w:t>
            </w:r>
          </w:p>
        </w:tc>
        <w:tc>
          <w:tcPr>
            <w:tcW w:w="1134" w:type="dxa"/>
          </w:tcPr>
          <w:p w:rsidR="00676A0C" w:rsidRDefault="00676A0C" w:rsidP="007C7C86">
            <w:pPr>
              <w:jc w:val="both"/>
              <w:rPr>
                <w:rFonts w:ascii="Times New Roman" w:hAnsi="Times New Roman" w:cs="Times New Roman"/>
                <w:sz w:val="24"/>
                <w:szCs w:val="24"/>
                <w:lang w:val="fr-SN"/>
              </w:rPr>
            </w:pPr>
            <w:r>
              <w:rPr>
                <w:rFonts w:ascii="Times New Roman" w:hAnsi="Times New Roman" w:cs="Times New Roman"/>
                <w:sz w:val="24"/>
                <w:szCs w:val="24"/>
                <w:lang w:val="fr-SN"/>
              </w:rPr>
              <w:t>73</w:t>
            </w:r>
          </w:p>
        </w:tc>
        <w:tc>
          <w:tcPr>
            <w:tcW w:w="1282" w:type="dxa"/>
          </w:tcPr>
          <w:p w:rsidR="00676A0C" w:rsidRDefault="001F16B9" w:rsidP="007C7C86">
            <w:pPr>
              <w:jc w:val="both"/>
              <w:rPr>
                <w:rFonts w:ascii="Times New Roman" w:hAnsi="Times New Roman" w:cs="Times New Roman"/>
                <w:sz w:val="24"/>
                <w:szCs w:val="24"/>
                <w:lang w:val="fr-SN"/>
              </w:rPr>
            </w:pPr>
            <w:r>
              <w:rPr>
                <w:rFonts w:ascii="Times New Roman" w:hAnsi="Times New Roman" w:cs="Times New Roman"/>
                <w:sz w:val="24"/>
                <w:szCs w:val="24"/>
                <w:lang w:val="fr-SN"/>
              </w:rPr>
              <w:t>-</w:t>
            </w:r>
          </w:p>
        </w:tc>
        <w:tc>
          <w:tcPr>
            <w:tcW w:w="1978" w:type="dxa"/>
          </w:tcPr>
          <w:p w:rsidR="00676A0C" w:rsidRDefault="001F16B9" w:rsidP="007C7C86">
            <w:pPr>
              <w:jc w:val="both"/>
              <w:rPr>
                <w:rFonts w:ascii="Times New Roman" w:hAnsi="Times New Roman" w:cs="Times New Roman"/>
                <w:sz w:val="24"/>
                <w:szCs w:val="24"/>
                <w:lang w:val="fr-SN"/>
              </w:rPr>
            </w:pPr>
            <w:r>
              <w:rPr>
                <w:rFonts w:ascii="Times New Roman" w:hAnsi="Times New Roman" w:cs="Times New Roman"/>
                <w:sz w:val="24"/>
                <w:szCs w:val="24"/>
                <w:lang w:val="fr-SN"/>
              </w:rPr>
              <w:t>-</w:t>
            </w:r>
          </w:p>
        </w:tc>
        <w:tc>
          <w:tcPr>
            <w:tcW w:w="1769" w:type="dxa"/>
          </w:tcPr>
          <w:p w:rsidR="00676A0C" w:rsidRDefault="001F16B9" w:rsidP="007C7C86">
            <w:pPr>
              <w:jc w:val="both"/>
              <w:rPr>
                <w:rFonts w:ascii="Times New Roman" w:hAnsi="Times New Roman" w:cs="Times New Roman"/>
                <w:sz w:val="24"/>
                <w:szCs w:val="24"/>
                <w:lang w:val="fr-SN"/>
              </w:rPr>
            </w:pPr>
            <w:r>
              <w:rPr>
                <w:rFonts w:ascii="Times New Roman" w:hAnsi="Times New Roman" w:cs="Times New Roman"/>
                <w:sz w:val="24"/>
                <w:szCs w:val="24"/>
                <w:lang w:val="fr-SN"/>
              </w:rPr>
              <w:t xml:space="preserve">3 mares piscicoles </w:t>
            </w:r>
          </w:p>
        </w:tc>
      </w:tr>
      <w:tr w:rsidR="007C7C86" w:rsidTr="00340218">
        <w:tc>
          <w:tcPr>
            <w:tcW w:w="1526" w:type="dxa"/>
          </w:tcPr>
          <w:p w:rsidR="007C7C86" w:rsidRPr="001F16B9" w:rsidRDefault="007C7C86" w:rsidP="007C7C86">
            <w:pPr>
              <w:jc w:val="both"/>
              <w:rPr>
                <w:rFonts w:ascii="Times New Roman" w:hAnsi="Times New Roman" w:cs="Times New Roman"/>
                <w:sz w:val="24"/>
                <w:szCs w:val="24"/>
                <w:lang w:val="fr-SN"/>
              </w:rPr>
            </w:pPr>
            <w:r w:rsidRPr="001F16B9">
              <w:rPr>
                <w:rFonts w:ascii="Times New Roman" w:hAnsi="Times New Roman" w:cs="Times New Roman"/>
                <w:sz w:val="24"/>
                <w:szCs w:val="24"/>
                <w:lang w:val="fr-SN"/>
              </w:rPr>
              <w:t>Barokoira</w:t>
            </w:r>
          </w:p>
        </w:tc>
        <w:tc>
          <w:tcPr>
            <w:tcW w:w="1276" w:type="dxa"/>
          </w:tcPr>
          <w:p w:rsidR="007C7C86" w:rsidRPr="001F16B9" w:rsidRDefault="007C1604" w:rsidP="007C7C86">
            <w:pPr>
              <w:jc w:val="both"/>
              <w:rPr>
                <w:rFonts w:ascii="Times New Roman" w:hAnsi="Times New Roman" w:cs="Times New Roman"/>
                <w:sz w:val="24"/>
                <w:szCs w:val="24"/>
                <w:lang w:val="fr-SN"/>
              </w:rPr>
            </w:pPr>
            <w:r w:rsidRPr="001F16B9">
              <w:rPr>
                <w:rFonts w:ascii="Times New Roman" w:hAnsi="Times New Roman" w:cs="Times New Roman"/>
                <w:sz w:val="24"/>
                <w:szCs w:val="24"/>
                <w:lang w:val="fr-SN"/>
              </w:rPr>
              <w:t>30</w:t>
            </w:r>
          </w:p>
        </w:tc>
        <w:tc>
          <w:tcPr>
            <w:tcW w:w="1417" w:type="dxa"/>
          </w:tcPr>
          <w:p w:rsidR="007C7C86" w:rsidRPr="001F16B9" w:rsidRDefault="007C7C86" w:rsidP="007C7C86">
            <w:pPr>
              <w:jc w:val="both"/>
              <w:rPr>
                <w:rFonts w:ascii="Times New Roman" w:hAnsi="Times New Roman" w:cs="Times New Roman"/>
                <w:sz w:val="24"/>
                <w:szCs w:val="24"/>
                <w:lang w:val="fr-SN"/>
              </w:rPr>
            </w:pPr>
            <w:r w:rsidRPr="001F16B9">
              <w:rPr>
                <w:rFonts w:ascii="Times New Roman" w:hAnsi="Times New Roman" w:cs="Times New Roman"/>
                <w:sz w:val="24"/>
                <w:szCs w:val="24"/>
                <w:lang w:val="fr-SN"/>
              </w:rPr>
              <w:t>20</w:t>
            </w:r>
          </w:p>
        </w:tc>
        <w:tc>
          <w:tcPr>
            <w:tcW w:w="1134" w:type="dxa"/>
          </w:tcPr>
          <w:p w:rsidR="007C7C86" w:rsidRPr="001F16B9" w:rsidRDefault="007C7C86" w:rsidP="007C7C86">
            <w:pPr>
              <w:jc w:val="both"/>
              <w:rPr>
                <w:rFonts w:ascii="Times New Roman" w:hAnsi="Times New Roman" w:cs="Times New Roman"/>
                <w:sz w:val="24"/>
                <w:szCs w:val="24"/>
                <w:lang w:val="fr-SN"/>
              </w:rPr>
            </w:pPr>
            <w:r w:rsidRPr="001F16B9">
              <w:rPr>
                <w:rFonts w:ascii="Times New Roman" w:hAnsi="Times New Roman" w:cs="Times New Roman"/>
                <w:sz w:val="24"/>
                <w:szCs w:val="24"/>
                <w:lang w:val="fr-SN"/>
              </w:rPr>
              <w:t>-</w:t>
            </w:r>
          </w:p>
        </w:tc>
        <w:tc>
          <w:tcPr>
            <w:tcW w:w="1282" w:type="dxa"/>
          </w:tcPr>
          <w:p w:rsidR="007C7C86" w:rsidRPr="001F16B9" w:rsidRDefault="007C7C86" w:rsidP="007C7C86">
            <w:pPr>
              <w:jc w:val="both"/>
              <w:rPr>
                <w:rFonts w:ascii="Times New Roman" w:hAnsi="Times New Roman" w:cs="Times New Roman"/>
                <w:sz w:val="24"/>
                <w:szCs w:val="24"/>
                <w:lang w:val="fr-SN"/>
              </w:rPr>
            </w:pPr>
            <w:r w:rsidRPr="001F16B9">
              <w:rPr>
                <w:rFonts w:ascii="Times New Roman" w:hAnsi="Times New Roman" w:cs="Times New Roman"/>
                <w:sz w:val="24"/>
                <w:szCs w:val="24"/>
                <w:lang w:val="fr-SN"/>
              </w:rPr>
              <w:t>-</w:t>
            </w:r>
          </w:p>
        </w:tc>
        <w:tc>
          <w:tcPr>
            <w:tcW w:w="1978" w:type="dxa"/>
          </w:tcPr>
          <w:p w:rsidR="007C7C86" w:rsidRPr="001F16B9" w:rsidRDefault="007C7C86" w:rsidP="007C7C86">
            <w:pPr>
              <w:jc w:val="both"/>
              <w:rPr>
                <w:rFonts w:ascii="Times New Roman" w:hAnsi="Times New Roman" w:cs="Times New Roman"/>
                <w:sz w:val="24"/>
                <w:szCs w:val="24"/>
                <w:lang w:val="fr-SN"/>
              </w:rPr>
            </w:pPr>
            <w:r w:rsidRPr="001F16B9">
              <w:rPr>
                <w:rFonts w:ascii="Times New Roman" w:hAnsi="Times New Roman" w:cs="Times New Roman"/>
                <w:sz w:val="24"/>
                <w:szCs w:val="24"/>
                <w:lang w:val="fr-SN"/>
              </w:rPr>
              <w:t>-</w:t>
            </w:r>
          </w:p>
        </w:tc>
        <w:tc>
          <w:tcPr>
            <w:tcW w:w="1769" w:type="dxa"/>
          </w:tcPr>
          <w:p w:rsidR="007C7C86" w:rsidRPr="001F16B9" w:rsidRDefault="00587315" w:rsidP="007C7C86">
            <w:pPr>
              <w:jc w:val="both"/>
              <w:rPr>
                <w:rFonts w:ascii="Times New Roman" w:hAnsi="Times New Roman" w:cs="Times New Roman"/>
                <w:sz w:val="24"/>
                <w:szCs w:val="24"/>
                <w:lang w:val="fr-SN"/>
              </w:rPr>
            </w:pPr>
            <w:r w:rsidRPr="001F16B9">
              <w:rPr>
                <w:rFonts w:ascii="Times New Roman" w:hAnsi="Times New Roman" w:cs="Times New Roman"/>
                <w:sz w:val="24"/>
                <w:szCs w:val="24"/>
                <w:lang w:val="fr-SN"/>
              </w:rPr>
              <w:t>-</w:t>
            </w:r>
          </w:p>
        </w:tc>
      </w:tr>
      <w:tr w:rsidR="00676A0C" w:rsidTr="00340218">
        <w:tc>
          <w:tcPr>
            <w:tcW w:w="1526" w:type="dxa"/>
          </w:tcPr>
          <w:p w:rsidR="00676A0C" w:rsidRDefault="00676A0C" w:rsidP="007C7C86">
            <w:pPr>
              <w:jc w:val="both"/>
              <w:rPr>
                <w:rFonts w:ascii="Times New Roman" w:hAnsi="Times New Roman" w:cs="Times New Roman"/>
                <w:sz w:val="24"/>
                <w:szCs w:val="24"/>
                <w:lang w:val="fr-SN"/>
              </w:rPr>
            </w:pPr>
            <w:r>
              <w:rPr>
                <w:rFonts w:ascii="Times New Roman" w:hAnsi="Times New Roman" w:cs="Times New Roman"/>
                <w:sz w:val="24"/>
                <w:szCs w:val="24"/>
                <w:lang w:val="fr-SN"/>
              </w:rPr>
              <w:t>Falmey</w:t>
            </w:r>
          </w:p>
        </w:tc>
        <w:tc>
          <w:tcPr>
            <w:tcW w:w="1276" w:type="dxa"/>
          </w:tcPr>
          <w:p w:rsidR="00676A0C" w:rsidRDefault="00F67755" w:rsidP="007C7C86">
            <w:pPr>
              <w:jc w:val="both"/>
              <w:rPr>
                <w:rFonts w:ascii="Times New Roman" w:hAnsi="Times New Roman" w:cs="Times New Roman"/>
                <w:sz w:val="24"/>
                <w:szCs w:val="24"/>
                <w:lang w:val="fr-SN"/>
              </w:rPr>
            </w:pPr>
            <w:r>
              <w:rPr>
                <w:rFonts w:ascii="Times New Roman" w:hAnsi="Times New Roman" w:cs="Times New Roman"/>
                <w:sz w:val="24"/>
                <w:szCs w:val="24"/>
                <w:lang w:val="fr-SN"/>
              </w:rPr>
              <w:t>9</w:t>
            </w:r>
          </w:p>
        </w:tc>
        <w:tc>
          <w:tcPr>
            <w:tcW w:w="1417" w:type="dxa"/>
          </w:tcPr>
          <w:p w:rsidR="00676A0C" w:rsidRDefault="00F67755" w:rsidP="007C7C86">
            <w:pPr>
              <w:jc w:val="both"/>
              <w:rPr>
                <w:rFonts w:ascii="Times New Roman" w:hAnsi="Times New Roman" w:cs="Times New Roman"/>
                <w:sz w:val="24"/>
                <w:szCs w:val="24"/>
                <w:lang w:val="fr-SN"/>
              </w:rPr>
            </w:pPr>
            <w:r>
              <w:rPr>
                <w:rFonts w:ascii="Times New Roman" w:hAnsi="Times New Roman" w:cs="Times New Roman"/>
                <w:sz w:val="24"/>
                <w:szCs w:val="24"/>
                <w:lang w:val="fr-SN"/>
              </w:rPr>
              <w:t>5</w:t>
            </w:r>
          </w:p>
        </w:tc>
        <w:tc>
          <w:tcPr>
            <w:tcW w:w="1134" w:type="dxa"/>
          </w:tcPr>
          <w:p w:rsidR="00676A0C" w:rsidRDefault="001F16B9" w:rsidP="007C7C86">
            <w:pPr>
              <w:jc w:val="both"/>
              <w:rPr>
                <w:rFonts w:ascii="Times New Roman" w:hAnsi="Times New Roman" w:cs="Times New Roman"/>
                <w:sz w:val="24"/>
                <w:szCs w:val="24"/>
                <w:lang w:val="fr-SN"/>
              </w:rPr>
            </w:pPr>
            <w:r>
              <w:rPr>
                <w:rFonts w:ascii="Times New Roman" w:hAnsi="Times New Roman" w:cs="Times New Roman"/>
                <w:sz w:val="24"/>
                <w:szCs w:val="24"/>
                <w:lang w:val="fr-SN"/>
              </w:rPr>
              <w:t>-</w:t>
            </w:r>
          </w:p>
        </w:tc>
        <w:tc>
          <w:tcPr>
            <w:tcW w:w="1282" w:type="dxa"/>
          </w:tcPr>
          <w:p w:rsidR="00676A0C" w:rsidRDefault="001F16B9" w:rsidP="007C7C86">
            <w:pPr>
              <w:jc w:val="both"/>
              <w:rPr>
                <w:rFonts w:ascii="Times New Roman" w:hAnsi="Times New Roman" w:cs="Times New Roman"/>
                <w:sz w:val="24"/>
                <w:szCs w:val="24"/>
                <w:lang w:val="fr-SN"/>
              </w:rPr>
            </w:pPr>
            <w:r>
              <w:rPr>
                <w:rFonts w:ascii="Times New Roman" w:hAnsi="Times New Roman" w:cs="Times New Roman"/>
                <w:sz w:val="24"/>
                <w:szCs w:val="24"/>
                <w:lang w:val="fr-SN"/>
              </w:rPr>
              <w:t>-</w:t>
            </w:r>
          </w:p>
        </w:tc>
        <w:tc>
          <w:tcPr>
            <w:tcW w:w="1978" w:type="dxa"/>
          </w:tcPr>
          <w:p w:rsidR="00676A0C" w:rsidRDefault="00BD3EA2" w:rsidP="007C7C86">
            <w:pPr>
              <w:jc w:val="both"/>
              <w:rPr>
                <w:rFonts w:ascii="Times New Roman" w:hAnsi="Times New Roman" w:cs="Times New Roman"/>
                <w:sz w:val="24"/>
                <w:szCs w:val="24"/>
                <w:lang w:val="fr-SN"/>
              </w:rPr>
            </w:pPr>
            <w:r>
              <w:rPr>
                <w:rFonts w:ascii="Times New Roman" w:hAnsi="Times New Roman" w:cs="Times New Roman"/>
                <w:sz w:val="24"/>
                <w:szCs w:val="24"/>
                <w:lang w:val="fr-SN"/>
              </w:rPr>
              <w:t>2</w:t>
            </w:r>
          </w:p>
        </w:tc>
        <w:tc>
          <w:tcPr>
            <w:tcW w:w="1769" w:type="dxa"/>
          </w:tcPr>
          <w:p w:rsidR="00676A0C" w:rsidRDefault="001F16B9" w:rsidP="007C7C86">
            <w:pPr>
              <w:jc w:val="both"/>
              <w:rPr>
                <w:rFonts w:ascii="Times New Roman" w:hAnsi="Times New Roman" w:cs="Times New Roman"/>
                <w:sz w:val="24"/>
                <w:szCs w:val="24"/>
                <w:lang w:val="fr-SN"/>
              </w:rPr>
            </w:pPr>
            <w:r>
              <w:rPr>
                <w:rFonts w:ascii="Times New Roman" w:hAnsi="Times New Roman" w:cs="Times New Roman"/>
                <w:sz w:val="24"/>
                <w:szCs w:val="24"/>
                <w:lang w:val="fr-SN"/>
              </w:rPr>
              <w:t>-</w:t>
            </w:r>
          </w:p>
        </w:tc>
      </w:tr>
    </w:tbl>
    <w:p w:rsidR="00F127E2" w:rsidRPr="0057566C" w:rsidRDefault="007C7C86" w:rsidP="007E75BC">
      <w:pPr>
        <w:spacing w:after="0"/>
        <w:jc w:val="both"/>
        <w:rPr>
          <w:rFonts w:ascii="Times New Roman" w:hAnsi="Times New Roman" w:cs="Times New Roman"/>
          <w:b/>
          <w:sz w:val="24"/>
          <w:szCs w:val="24"/>
          <w:u w:val="single"/>
          <w:lang w:val="fr-SN"/>
        </w:rPr>
      </w:pPr>
      <w:r>
        <w:rPr>
          <w:rFonts w:ascii="Times New Roman" w:hAnsi="Times New Roman" w:cs="Times New Roman"/>
          <w:sz w:val="24"/>
          <w:szCs w:val="24"/>
          <w:lang w:val="fr-SN"/>
        </w:rPr>
        <w:br w:type="textWrapping" w:clear="all"/>
      </w:r>
      <w:r w:rsidR="0057566C" w:rsidRPr="0057566C">
        <w:rPr>
          <w:rFonts w:ascii="Times New Roman" w:hAnsi="Times New Roman" w:cs="Times New Roman"/>
          <w:b/>
          <w:sz w:val="24"/>
          <w:szCs w:val="24"/>
          <w:u w:val="single"/>
          <w:lang w:val="fr-SN"/>
        </w:rPr>
        <w:t>Nombre de ménage sinistré par commune</w:t>
      </w:r>
    </w:p>
    <w:p w:rsidR="00F127E2" w:rsidRDefault="002C394D" w:rsidP="007E75BC">
      <w:pPr>
        <w:spacing w:after="0"/>
        <w:jc w:val="both"/>
        <w:rPr>
          <w:rFonts w:ascii="Times New Roman" w:hAnsi="Times New Roman" w:cs="Times New Roman"/>
          <w:sz w:val="24"/>
          <w:szCs w:val="24"/>
          <w:lang w:val="fr-SN"/>
        </w:rPr>
      </w:pPr>
      <w:r>
        <w:rPr>
          <w:rFonts w:ascii="Times New Roman" w:hAnsi="Times New Roman" w:cs="Times New Roman"/>
          <w:sz w:val="24"/>
          <w:szCs w:val="24"/>
          <w:lang w:val="fr-SN"/>
        </w:rPr>
        <w:t xml:space="preserve">Koygolo : 395 ménages;   </w:t>
      </w:r>
    </w:p>
    <w:p w:rsidR="00F127E2" w:rsidRDefault="0057566C" w:rsidP="007E75BC">
      <w:pPr>
        <w:spacing w:after="0"/>
        <w:jc w:val="both"/>
        <w:rPr>
          <w:rFonts w:ascii="Times New Roman" w:hAnsi="Times New Roman" w:cs="Times New Roman"/>
          <w:sz w:val="24"/>
          <w:szCs w:val="24"/>
          <w:lang w:val="fr-SN"/>
        </w:rPr>
      </w:pPr>
      <w:r>
        <w:rPr>
          <w:rFonts w:ascii="Times New Roman" w:hAnsi="Times New Roman" w:cs="Times New Roman"/>
          <w:sz w:val="24"/>
          <w:szCs w:val="24"/>
          <w:lang w:val="fr-SN"/>
        </w:rPr>
        <w:t>Tondikandia</w:t>
      </w:r>
      <w:r w:rsidR="005A2F0F">
        <w:rPr>
          <w:rFonts w:ascii="Times New Roman" w:hAnsi="Times New Roman" w:cs="Times New Roman"/>
          <w:sz w:val="24"/>
          <w:szCs w:val="24"/>
          <w:lang w:val="fr-SN"/>
        </w:rPr>
        <w:t xml:space="preserve"> : </w:t>
      </w:r>
      <w:r w:rsidR="004479EA">
        <w:rPr>
          <w:rFonts w:ascii="Times New Roman" w:hAnsi="Times New Roman" w:cs="Times New Roman"/>
          <w:sz w:val="24"/>
          <w:szCs w:val="24"/>
          <w:lang w:val="fr-SN"/>
        </w:rPr>
        <w:t>4</w:t>
      </w:r>
      <w:r w:rsidR="005A2F0F">
        <w:rPr>
          <w:rFonts w:ascii="Times New Roman" w:hAnsi="Times New Roman" w:cs="Times New Roman"/>
          <w:sz w:val="24"/>
          <w:szCs w:val="24"/>
          <w:lang w:val="fr-SN"/>
        </w:rPr>
        <w:t>64 ménage</w:t>
      </w:r>
      <w:r w:rsidR="002C394D">
        <w:rPr>
          <w:rFonts w:ascii="Times New Roman" w:hAnsi="Times New Roman" w:cs="Times New Roman"/>
          <w:sz w:val="24"/>
          <w:szCs w:val="24"/>
          <w:lang w:val="fr-SN"/>
        </w:rPr>
        <w:t>s</w:t>
      </w:r>
      <w:r>
        <w:rPr>
          <w:rFonts w:ascii="Times New Roman" w:hAnsi="Times New Roman" w:cs="Times New Roman"/>
          <w:sz w:val="24"/>
          <w:szCs w:val="24"/>
          <w:lang w:val="fr-SN"/>
        </w:rPr>
        <w:t> ;</w:t>
      </w:r>
    </w:p>
    <w:p w:rsidR="002C394D" w:rsidRDefault="00084EA7" w:rsidP="002C394D">
      <w:pPr>
        <w:spacing w:after="0"/>
        <w:jc w:val="both"/>
        <w:rPr>
          <w:rFonts w:ascii="Times New Roman" w:hAnsi="Times New Roman" w:cs="Times New Roman"/>
          <w:sz w:val="24"/>
          <w:szCs w:val="24"/>
          <w:lang w:val="fr-SN"/>
        </w:rPr>
      </w:pPr>
      <w:r>
        <w:rPr>
          <w:rFonts w:ascii="Times New Roman" w:hAnsi="Times New Roman" w:cs="Times New Roman"/>
          <w:sz w:val="24"/>
          <w:szCs w:val="24"/>
          <w:lang w:val="fr-SN"/>
        </w:rPr>
        <w:t>Dan</w:t>
      </w:r>
      <w:r w:rsidR="0057566C">
        <w:rPr>
          <w:rFonts w:ascii="Times New Roman" w:hAnsi="Times New Roman" w:cs="Times New Roman"/>
          <w:sz w:val="24"/>
          <w:szCs w:val="24"/>
          <w:lang w:val="fr-SN"/>
        </w:rPr>
        <w:t>t</w:t>
      </w:r>
      <w:r>
        <w:rPr>
          <w:rFonts w:ascii="Times New Roman" w:hAnsi="Times New Roman" w:cs="Times New Roman"/>
          <w:sz w:val="24"/>
          <w:szCs w:val="24"/>
          <w:lang w:val="fr-SN"/>
        </w:rPr>
        <w:t>chandou : 545 ménages ;</w:t>
      </w:r>
      <w:r w:rsidR="0057566C">
        <w:rPr>
          <w:rFonts w:ascii="Times New Roman" w:hAnsi="Times New Roman" w:cs="Times New Roman"/>
          <w:sz w:val="24"/>
          <w:szCs w:val="24"/>
          <w:lang w:val="fr-SN"/>
        </w:rPr>
        <w:t xml:space="preserve"> </w:t>
      </w:r>
    </w:p>
    <w:p w:rsidR="002C394D" w:rsidRDefault="002C394D" w:rsidP="002C394D">
      <w:pPr>
        <w:spacing w:after="0"/>
        <w:jc w:val="both"/>
        <w:rPr>
          <w:rFonts w:ascii="Times New Roman" w:hAnsi="Times New Roman" w:cs="Times New Roman"/>
          <w:sz w:val="24"/>
          <w:szCs w:val="24"/>
          <w:lang w:val="fr-SN"/>
        </w:rPr>
      </w:pPr>
      <w:r>
        <w:rPr>
          <w:rFonts w:ascii="Times New Roman" w:hAnsi="Times New Roman" w:cs="Times New Roman"/>
          <w:sz w:val="24"/>
          <w:szCs w:val="24"/>
          <w:lang w:val="fr-SN"/>
        </w:rPr>
        <w:t>Kourthey : 150 ménages ;</w:t>
      </w:r>
      <w:r w:rsidR="0057566C">
        <w:rPr>
          <w:rFonts w:ascii="Times New Roman" w:hAnsi="Times New Roman" w:cs="Times New Roman"/>
          <w:sz w:val="24"/>
          <w:szCs w:val="24"/>
          <w:lang w:val="fr-SN"/>
        </w:rPr>
        <w:t xml:space="preserve"> </w:t>
      </w:r>
    </w:p>
    <w:p w:rsidR="0057566C" w:rsidRDefault="0057566C" w:rsidP="002C394D">
      <w:pPr>
        <w:spacing w:after="0"/>
        <w:jc w:val="both"/>
        <w:rPr>
          <w:rFonts w:ascii="Times New Roman" w:hAnsi="Times New Roman" w:cs="Times New Roman"/>
          <w:sz w:val="24"/>
          <w:szCs w:val="24"/>
          <w:lang w:val="fr-SN"/>
        </w:rPr>
      </w:pPr>
      <w:r>
        <w:rPr>
          <w:rFonts w:ascii="Times New Roman" w:hAnsi="Times New Roman" w:cs="Times New Roman"/>
          <w:sz w:val="24"/>
          <w:szCs w:val="24"/>
          <w:lang w:val="fr-SN"/>
        </w:rPr>
        <w:t>Harikanassou : 110</w:t>
      </w:r>
    </w:p>
    <w:p w:rsidR="00084EA7" w:rsidRDefault="002C394D" w:rsidP="007E75BC">
      <w:pPr>
        <w:spacing w:after="0"/>
        <w:jc w:val="both"/>
        <w:rPr>
          <w:rFonts w:ascii="Times New Roman" w:hAnsi="Times New Roman" w:cs="Times New Roman"/>
          <w:sz w:val="24"/>
          <w:szCs w:val="24"/>
          <w:lang w:val="fr-SN"/>
        </w:rPr>
      </w:pPr>
      <w:r>
        <w:rPr>
          <w:rFonts w:ascii="Times New Roman" w:hAnsi="Times New Roman" w:cs="Times New Roman"/>
          <w:sz w:val="24"/>
          <w:szCs w:val="24"/>
          <w:lang w:val="fr-SN"/>
        </w:rPr>
        <w:t>Baro koira : 37 ménages</w:t>
      </w:r>
    </w:p>
    <w:p w:rsidR="0057566C" w:rsidRDefault="0057566C" w:rsidP="007E75BC">
      <w:pPr>
        <w:spacing w:after="0"/>
        <w:jc w:val="both"/>
        <w:rPr>
          <w:rFonts w:ascii="Times New Roman" w:hAnsi="Times New Roman" w:cs="Times New Roman"/>
          <w:sz w:val="24"/>
          <w:szCs w:val="24"/>
          <w:lang w:val="fr-SN"/>
        </w:rPr>
      </w:pPr>
      <w:r>
        <w:rPr>
          <w:rFonts w:ascii="Times New Roman" w:hAnsi="Times New Roman" w:cs="Times New Roman"/>
          <w:sz w:val="24"/>
          <w:szCs w:val="24"/>
          <w:lang w:val="fr-SN"/>
        </w:rPr>
        <w:t>Falmey : 16 ménages</w:t>
      </w:r>
    </w:p>
    <w:p w:rsidR="00F127E2" w:rsidRDefault="00F127E2" w:rsidP="007E75BC">
      <w:pPr>
        <w:spacing w:after="0"/>
        <w:jc w:val="both"/>
        <w:rPr>
          <w:rFonts w:ascii="Times New Roman" w:hAnsi="Times New Roman" w:cs="Times New Roman"/>
          <w:sz w:val="24"/>
          <w:szCs w:val="24"/>
          <w:lang w:val="fr-SN"/>
        </w:rPr>
      </w:pPr>
    </w:p>
    <w:p w:rsidR="00AF1A5D" w:rsidRDefault="00AF1A5D" w:rsidP="007E75BC">
      <w:pPr>
        <w:spacing w:after="0"/>
        <w:jc w:val="both"/>
        <w:rPr>
          <w:rFonts w:ascii="Times New Roman" w:hAnsi="Times New Roman" w:cs="Times New Roman"/>
          <w:sz w:val="24"/>
          <w:szCs w:val="24"/>
          <w:lang w:val="fr-SN"/>
        </w:rPr>
      </w:pPr>
      <w:r>
        <w:rPr>
          <w:rFonts w:ascii="Times New Roman" w:hAnsi="Times New Roman" w:cs="Times New Roman"/>
          <w:sz w:val="24"/>
          <w:szCs w:val="24"/>
          <w:lang w:val="fr-SN"/>
        </w:rPr>
        <w:t>Photos :</w:t>
      </w:r>
    </w:p>
    <w:p w:rsidR="00322C17" w:rsidRDefault="00322C17" w:rsidP="007E75BC">
      <w:pPr>
        <w:spacing w:after="0"/>
        <w:jc w:val="both"/>
        <w:rPr>
          <w:rFonts w:ascii="Times New Roman" w:hAnsi="Times New Roman" w:cs="Times New Roman"/>
          <w:sz w:val="24"/>
          <w:szCs w:val="24"/>
          <w:lang w:val="fr-SN"/>
        </w:rPr>
      </w:pPr>
    </w:p>
    <w:p w:rsidR="00322C17" w:rsidRDefault="00322C17" w:rsidP="007E75BC">
      <w:pPr>
        <w:spacing w:after="0"/>
        <w:jc w:val="both"/>
        <w:rPr>
          <w:rFonts w:ascii="Times New Roman" w:hAnsi="Times New Roman" w:cs="Times New Roman"/>
          <w:sz w:val="24"/>
          <w:szCs w:val="24"/>
          <w:lang w:val="fr-SN"/>
        </w:rPr>
      </w:pPr>
      <w:r>
        <w:rPr>
          <w:noProof/>
          <w:lang w:val="gsw-FR" w:eastAsia="gsw-FR"/>
        </w:rPr>
        <w:drawing>
          <wp:inline distT="0" distB="0" distL="0" distR="0">
            <wp:extent cx="3067997" cy="1773141"/>
            <wp:effectExtent l="19050" t="0" r="0" b="0"/>
            <wp:docPr id="16" name="Image 16" descr="C:\Users\USER\AppData\Local\Microsoft\Windows\Temporary Internet Files\Content.Word\DSC010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USER\AppData\Local\Microsoft\Windows\Temporary Internet Files\Content.Word\DSC01080.jpg"/>
                    <pic:cNvPicPr>
                      <a:picLocks noChangeAspect="1" noChangeArrowheads="1"/>
                    </pic:cNvPicPr>
                  </pic:nvPicPr>
                  <pic:blipFill>
                    <a:blip r:embed="rId10" cstate="print"/>
                    <a:srcRect/>
                    <a:stretch>
                      <a:fillRect/>
                    </a:stretch>
                  </pic:blipFill>
                  <pic:spPr bwMode="auto">
                    <a:xfrm>
                      <a:off x="0" y="0"/>
                      <a:ext cx="3081968" cy="1781215"/>
                    </a:xfrm>
                    <a:prstGeom prst="rect">
                      <a:avLst/>
                    </a:prstGeom>
                    <a:noFill/>
                    <a:ln w="9525">
                      <a:noFill/>
                      <a:miter lim="800000"/>
                      <a:headEnd/>
                      <a:tailEnd/>
                    </a:ln>
                  </pic:spPr>
                </pic:pic>
              </a:graphicData>
            </a:graphic>
          </wp:inline>
        </w:drawing>
      </w:r>
      <w:r>
        <w:rPr>
          <w:rFonts w:ascii="Times New Roman" w:hAnsi="Times New Roman" w:cs="Times New Roman"/>
          <w:sz w:val="24"/>
          <w:szCs w:val="24"/>
          <w:lang w:val="fr-SN"/>
        </w:rPr>
        <w:t xml:space="preserve"> </w:t>
      </w:r>
      <w:r>
        <w:rPr>
          <w:noProof/>
          <w:lang w:val="gsw-FR" w:eastAsia="gsw-FR"/>
        </w:rPr>
        <w:drawing>
          <wp:inline distT="0" distB="0" distL="0" distR="0">
            <wp:extent cx="2835468" cy="1794307"/>
            <wp:effectExtent l="19050" t="0" r="2982" b="0"/>
            <wp:docPr id="19" name="Image 19" descr="C:\Users\USER\AppData\Local\Microsoft\Windows\Temporary Internet Files\Content.Word\DSC010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USER\AppData\Local\Microsoft\Windows\Temporary Internet Files\Content.Word\DSC01087.jpg"/>
                    <pic:cNvPicPr>
                      <a:picLocks noChangeAspect="1" noChangeArrowheads="1"/>
                    </pic:cNvPicPr>
                  </pic:nvPicPr>
                  <pic:blipFill>
                    <a:blip r:embed="rId11" cstate="print"/>
                    <a:srcRect/>
                    <a:stretch>
                      <a:fillRect/>
                    </a:stretch>
                  </pic:blipFill>
                  <pic:spPr bwMode="auto">
                    <a:xfrm>
                      <a:off x="0" y="0"/>
                      <a:ext cx="2843594" cy="1799449"/>
                    </a:xfrm>
                    <a:prstGeom prst="rect">
                      <a:avLst/>
                    </a:prstGeom>
                    <a:noFill/>
                    <a:ln w="9525">
                      <a:noFill/>
                      <a:miter lim="800000"/>
                      <a:headEnd/>
                      <a:tailEnd/>
                    </a:ln>
                  </pic:spPr>
                </pic:pic>
              </a:graphicData>
            </a:graphic>
          </wp:inline>
        </w:drawing>
      </w:r>
      <w:r>
        <w:rPr>
          <w:rFonts w:ascii="Times New Roman" w:hAnsi="Times New Roman" w:cs="Times New Roman"/>
          <w:sz w:val="24"/>
          <w:szCs w:val="24"/>
          <w:lang w:val="fr-SN"/>
        </w:rPr>
        <w:t xml:space="preserve"> </w:t>
      </w:r>
    </w:p>
    <w:p w:rsidR="00241A3B" w:rsidRDefault="00241A3B" w:rsidP="007E75BC">
      <w:pPr>
        <w:spacing w:after="0"/>
        <w:jc w:val="both"/>
        <w:rPr>
          <w:rFonts w:ascii="Times New Roman" w:hAnsi="Times New Roman" w:cs="Times New Roman"/>
          <w:sz w:val="24"/>
          <w:szCs w:val="24"/>
          <w:lang w:val="fr-SN"/>
        </w:rPr>
      </w:pPr>
    </w:p>
    <w:p w:rsidR="00241A3B" w:rsidRPr="006D5B80" w:rsidRDefault="00241A3B" w:rsidP="007E75BC">
      <w:pPr>
        <w:spacing w:after="0"/>
        <w:jc w:val="both"/>
        <w:rPr>
          <w:rFonts w:ascii="Times New Roman" w:hAnsi="Times New Roman" w:cs="Times New Roman"/>
          <w:sz w:val="24"/>
          <w:szCs w:val="24"/>
          <w:lang w:val="fr-SN"/>
        </w:rPr>
      </w:pPr>
      <w:r>
        <w:rPr>
          <w:noProof/>
          <w:lang w:val="gsw-FR" w:eastAsia="gsw-FR"/>
        </w:rPr>
        <w:lastRenderedPageBreak/>
        <w:drawing>
          <wp:inline distT="0" distB="0" distL="0" distR="0">
            <wp:extent cx="2778854" cy="1455088"/>
            <wp:effectExtent l="19050" t="0" r="2446" b="0"/>
            <wp:docPr id="2" name="Image 1" descr="C:\Users\USER\AppData\Local\Microsoft\Windows\Temporary Internet Files\Content.Word\DSC011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DSC01146.jpg"/>
                    <pic:cNvPicPr>
                      <a:picLocks noChangeAspect="1" noChangeArrowheads="1"/>
                    </pic:cNvPicPr>
                  </pic:nvPicPr>
                  <pic:blipFill>
                    <a:blip r:embed="rId12" cstate="print"/>
                    <a:srcRect/>
                    <a:stretch>
                      <a:fillRect/>
                    </a:stretch>
                  </pic:blipFill>
                  <pic:spPr bwMode="auto">
                    <a:xfrm>
                      <a:off x="0" y="0"/>
                      <a:ext cx="2786818" cy="1459258"/>
                    </a:xfrm>
                    <a:prstGeom prst="rect">
                      <a:avLst/>
                    </a:prstGeom>
                    <a:noFill/>
                    <a:ln w="9525">
                      <a:noFill/>
                      <a:miter lim="800000"/>
                      <a:headEnd/>
                      <a:tailEnd/>
                    </a:ln>
                  </pic:spPr>
                </pic:pic>
              </a:graphicData>
            </a:graphic>
          </wp:inline>
        </w:drawing>
      </w:r>
    </w:p>
    <w:p w:rsidR="007E75BC" w:rsidRPr="006D5B80" w:rsidRDefault="007E75BC" w:rsidP="0037137A">
      <w:pPr>
        <w:pStyle w:val="Titre1"/>
        <w:numPr>
          <w:ilvl w:val="0"/>
          <w:numId w:val="28"/>
        </w:numPr>
        <w:jc w:val="both"/>
        <w:rPr>
          <w:rFonts w:ascii="Times New Roman" w:hAnsi="Times New Roman" w:cs="Times New Roman"/>
          <w:color w:val="auto"/>
          <w:sz w:val="24"/>
          <w:szCs w:val="24"/>
          <w:lang w:val="fr-SN"/>
        </w:rPr>
      </w:pPr>
      <w:r w:rsidRPr="006D5B80">
        <w:rPr>
          <w:rFonts w:ascii="Times New Roman" w:hAnsi="Times New Roman" w:cs="Times New Roman"/>
          <w:color w:val="auto"/>
          <w:sz w:val="24"/>
          <w:szCs w:val="24"/>
          <w:lang w:val="fr-SN"/>
        </w:rPr>
        <w:t>Aliments et nutrition</w:t>
      </w:r>
    </w:p>
    <w:p w:rsidR="007E75BC" w:rsidRDefault="007E75BC" w:rsidP="007E75BC">
      <w:pPr>
        <w:jc w:val="both"/>
        <w:rPr>
          <w:rFonts w:ascii="Times New Roman" w:hAnsi="Times New Roman" w:cs="Times New Roman"/>
          <w:sz w:val="24"/>
          <w:szCs w:val="24"/>
          <w:lang w:val="fr-SN"/>
        </w:rPr>
      </w:pPr>
      <w:r w:rsidRPr="006D5B80">
        <w:rPr>
          <w:rFonts w:ascii="Times New Roman" w:hAnsi="Times New Roman" w:cs="Times New Roman"/>
          <w:sz w:val="24"/>
          <w:szCs w:val="24"/>
          <w:lang w:val="fr-SN"/>
        </w:rPr>
        <w:t>La disponibilité alimentaire a été suffisamment affecté</w:t>
      </w:r>
      <w:r w:rsidR="00AE01AC">
        <w:rPr>
          <w:rFonts w:ascii="Times New Roman" w:hAnsi="Times New Roman" w:cs="Times New Roman"/>
          <w:sz w:val="24"/>
          <w:szCs w:val="24"/>
          <w:lang w:val="fr-SN"/>
        </w:rPr>
        <w:t>e</w:t>
      </w:r>
      <w:r w:rsidRPr="006D5B80">
        <w:rPr>
          <w:rFonts w:ascii="Times New Roman" w:hAnsi="Times New Roman" w:cs="Times New Roman"/>
          <w:sz w:val="24"/>
          <w:szCs w:val="24"/>
          <w:lang w:val="fr-SN"/>
        </w:rPr>
        <w:t xml:space="preserve"> voire inexistante</w:t>
      </w:r>
      <w:r w:rsidR="00587315">
        <w:rPr>
          <w:rFonts w:ascii="Times New Roman" w:hAnsi="Times New Roman" w:cs="Times New Roman"/>
          <w:sz w:val="24"/>
          <w:szCs w:val="24"/>
          <w:lang w:val="fr-SN"/>
        </w:rPr>
        <w:t>, car environ</w:t>
      </w:r>
      <w:r w:rsidRPr="006D5B80">
        <w:rPr>
          <w:rFonts w:ascii="Times New Roman" w:hAnsi="Times New Roman" w:cs="Times New Roman"/>
          <w:sz w:val="24"/>
          <w:szCs w:val="24"/>
          <w:lang w:val="fr-SN"/>
        </w:rPr>
        <w:t xml:space="preserve"> </w:t>
      </w:r>
      <w:r w:rsidR="001201CC">
        <w:rPr>
          <w:rFonts w:ascii="Times New Roman" w:hAnsi="Times New Roman" w:cs="Times New Roman"/>
          <w:b/>
          <w:sz w:val="24"/>
          <w:szCs w:val="24"/>
          <w:lang w:val="fr-SN"/>
        </w:rPr>
        <w:t xml:space="preserve">1.617 </w:t>
      </w:r>
      <w:r w:rsidRPr="00053BC6">
        <w:rPr>
          <w:rFonts w:ascii="Times New Roman" w:hAnsi="Times New Roman" w:cs="Times New Roman"/>
          <w:b/>
          <w:sz w:val="24"/>
          <w:szCs w:val="24"/>
          <w:lang w:val="fr-SN"/>
        </w:rPr>
        <w:t>ménages</w:t>
      </w:r>
      <w:r w:rsidRPr="006D5B80">
        <w:rPr>
          <w:rFonts w:ascii="Times New Roman" w:hAnsi="Times New Roman" w:cs="Times New Roman"/>
          <w:sz w:val="24"/>
          <w:szCs w:val="24"/>
          <w:lang w:val="fr-SN"/>
        </w:rPr>
        <w:t xml:space="preserve"> </w:t>
      </w:r>
      <w:r w:rsidRPr="00053BC6">
        <w:rPr>
          <w:rFonts w:ascii="Times New Roman" w:hAnsi="Times New Roman" w:cs="Times New Roman"/>
          <w:b/>
          <w:sz w:val="24"/>
          <w:szCs w:val="24"/>
          <w:lang w:val="fr-SN"/>
        </w:rPr>
        <w:t>ont systématiquement perdu leurs réserves alimentaires dans ce sinistre, les magasins des gros fournisseurs de céréales sont en ruines et l</w:t>
      </w:r>
      <w:r w:rsidR="00587315">
        <w:rPr>
          <w:rFonts w:ascii="Times New Roman" w:hAnsi="Times New Roman" w:cs="Times New Roman"/>
          <w:b/>
          <w:sz w:val="24"/>
          <w:szCs w:val="24"/>
          <w:lang w:val="fr-SN"/>
        </w:rPr>
        <w:t>es</w:t>
      </w:r>
      <w:r w:rsidRPr="00053BC6">
        <w:rPr>
          <w:rFonts w:ascii="Times New Roman" w:hAnsi="Times New Roman" w:cs="Times New Roman"/>
          <w:b/>
          <w:sz w:val="24"/>
          <w:szCs w:val="24"/>
          <w:lang w:val="fr-SN"/>
        </w:rPr>
        <w:t xml:space="preserve"> BC </w:t>
      </w:r>
      <w:r w:rsidR="00587315">
        <w:rPr>
          <w:rFonts w:ascii="Times New Roman" w:hAnsi="Times New Roman" w:cs="Times New Roman"/>
          <w:b/>
          <w:sz w:val="24"/>
          <w:szCs w:val="24"/>
          <w:lang w:val="fr-SN"/>
        </w:rPr>
        <w:t xml:space="preserve">( six BC et deux magasins de warrantage) </w:t>
      </w:r>
      <w:r w:rsidRPr="00053BC6">
        <w:rPr>
          <w:rFonts w:ascii="Times New Roman" w:hAnsi="Times New Roman" w:cs="Times New Roman"/>
          <w:b/>
          <w:sz w:val="24"/>
          <w:szCs w:val="24"/>
          <w:lang w:val="fr-SN"/>
        </w:rPr>
        <w:t>qui constitue</w:t>
      </w:r>
      <w:r w:rsidR="00587315">
        <w:rPr>
          <w:rFonts w:ascii="Times New Roman" w:hAnsi="Times New Roman" w:cs="Times New Roman"/>
          <w:b/>
          <w:sz w:val="24"/>
          <w:szCs w:val="24"/>
          <w:lang w:val="fr-SN"/>
        </w:rPr>
        <w:t>nt</w:t>
      </w:r>
      <w:r w:rsidRPr="00053BC6">
        <w:rPr>
          <w:rFonts w:ascii="Times New Roman" w:hAnsi="Times New Roman" w:cs="Times New Roman"/>
          <w:b/>
          <w:sz w:val="24"/>
          <w:szCs w:val="24"/>
          <w:lang w:val="fr-SN"/>
        </w:rPr>
        <w:t xml:space="preserve"> le premiers </w:t>
      </w:r>
      <w:r w:rsidR="00D7022E">
        <w:rPr>
          <w:rFonts w:ascii="Times New Roman" w:hAnsi="Times New Roman" w:cs="Times New Roman"/>
          <w:b/>
          <w:sz w:val="24"/>
          <w:szCs w:val="24"/>
          <w:lang w:val="fr-SN"/>
        </w:rPr>
        <w:t xml:space="preserve">rempart </w:t>
      </w:r>
      <w:r w:rsidRPr="00053BC6">
        <w:rPr>
          <w:rFonts w:ascii="Times New Roman" w:hAnsi="Times New Roman" w:cs="Times New Roman"/>
          <w:b/>
          <w:sz w:val="24"/>
          <w:szCs w:val="24"/>
          <w:lang w:val="fr-SN"/>
        </w:rPr>
        <w:t xml:space="preserve">en cas de crise alimentaires </w:t>
      </w:r>
      <w:r w:rsidR="00587315">
        <w:rPr>
          <w:rFonts w:ascii="Times New Roman" w:hAnsi="Times New Roman" w:cs="Times New Roman"/>
          <w:b/>
          <w:sz w:val="24"/>
          <w:szCs w:val="24"/>
          <w:lang w:val="fr-SN"/>
        </w:rPr>
        <w:t>sont</w:t>
      </w:r>
      <w:r w:rsidRPr="00053BC6">
        <w:rPr>
          <w:rFonts w:ascii="Times New Roman" w:hAnsi="Times New Roman" w:cs="Times New Roman"/>
          <w:b/>
          <w:sz w:val="24"/>
          <w:szCs w:val="24"/>
          <w:lang w:val="fr-SN"/>
        </w:rPr>
        <w:t xml:space="preserve"> également </w:t>
      </w:r>
      <w:r w:rsidR="00587315">
        <w:rPr>
          <w:rFonts w:ascii="Times New Roman" w:hAnsi="Times New Roman" w:cs="Times New Roman"/>
          <w:b/>
          <w:sz w:val="24"/>
          <w:szCs w:val="24"/>
          <w:lang w:val="fr-SN"/>
        </w:rPr>
        <w:t>en ruines dans la plupart des localités</w:t>
      </w:r>
      <w:r w:rsidRPr="00053BC6">
        <w:rPr>
          <w:rFonts w:ascii="Times New Roman" w:hAnsi="Times New Roman" w:cs="Times New Roman"/>
          <w:b/>
          <w:sz w:val="24"/>
          <w:szCs w:val="24"/>
          <w:lang w:val="fr-SN"/>
        </w:rPr>
        <w:t xml:space="preserve">. </w:t>
      </w:r>
      <w:r w:rsidR="005F3DF2">
        <w:rPr>
          <w:rFonts w:ascii="Times New Roman" w:hAnsi="Times New Roman" w:cs="Times New Roman"/>
          <w:sz w:val="24"/>
          <w:szCs w:val="24"/>
          <w:lang w:val="fr-SN"/>
        </w:rPr>
        <w:t>Dans des villages comme</w:t>
      </w:r>
      <w:r w:rsidRPr="006D5B80">
        <w:rPr>
          <w:rFonts w:ascii="Times New Roman" w:hAnsi="Times New Roman" w:cs="Times New Roman"/>
          <w:sz w:val="24"/>
          <w:szCs w:val="24"/>
          <w:lang w:val="fr-SN"/>
        </w:rPr>
        <w:t xml:space="preserve"> Wankama</w:t>
      </w:r>
      <w:r w:rsidR="005F3DF2">
        <w:rPr>
          <w:rFonts w:ascii="Times New Roman" w:hAnsi="Times New Roman" w:cs="Times New Roman"/>
          <w:sz w:val="24"/>
          <w:szCs w:val="24"/>
          <w:lang w:val="fr-SN"/>
        </w:rPr>
        <w:t xml:space="preserve"> le marché,</w:t>
      </w:r>
      <w:r w:rsidRPr="006D5B80">
        <w:rPr>
          <w:rFonts w:ascii="Times New Roman" w:hAnsi="Times New Roman" w:cs="Times New Roman"/>
          <w:sz w:val="24"/>
          <w:szCs w:val="24"/>
          <w:lang w:val="fr-SN"/>
        </w:rPr>
        <w:t xml:space="preserve"> qui</w:t>
      </w:r>
      <w:r w:rsidR="005F3DF2">
        <w:rPr>
          <w:rFonts w:ascii="Times New Roman" w:hAnsi="Times New Roman" w:cs="Times New Roman"/>
          <w:sz w:val="24"/>
          <w:szCs w:val="24"/>
          <w:lang w:val="fr-SN"/>
        </w:rPr>
        <w:t xml:space="preserve"> constitue le plus grand</w:t>
      </w:r>
      <w:r w:rsidRPr="006D5B80">
        <w:rPr>
          <w:rFonts w:ascii="Times New Roman" w:hAnsi="Times New Roman" w:cs="Times New Roman"/>
          <w:sz w:val="24"/>
          <w:szCs w:val="24"/>
          <w:lang w:val="fr-SN"/>
        </w:rPr>
        <w:t xml:space="preserve"> après celui de Dantchandou, a été entièrement détruit par la pluie. Cette sombre situation alimentaire peut laisser </w:t>
      </w:r>
      <w:r w:rsidR="006D5B80" w:rsidRPr="006D5B80">
        <w:rPr>
          <w:rFonts w:ascii="Times New Roman" w:hAnsi="Times New Roman" w:cs="Times New Roman"/>
          <w:sz w:val="24"/>
          <w:szCs w:val="24"/>
          <w:lang w:val="fr-SN"/>
        </w:rPr>
        <w:t>présager</w:t>
      </w:r>
      <w:r w:rsidRPr="006D5B80">
        <w:rPr>
          <w:rFonts w:ascii="Times New Roman" w:hAnsi="Times New Roman" w:cs="Times New Roman"/>
          <w:sz w:val="24"/>
          <w:szCs w:val="24"/>
          <w:lang w:val="fr-SN"/>
        </w:rPr>
        <w:t xml:space="preserve"> </w:t>
      </w:r>
      <w:r w:rsidR="006D5B80">
        <w:rPr>
          <w:rFonts w:ascii="Times New Roman" w:hAnsi="Times New Roman" w:cs="Times New Roman"/>
          <w:sz w:val="24"/>
          <w:szCs w:val="24"/>
          <w:lang w:val="fr-SN"/>
        </w:rPr>
        <w:t xml:space="preserve">de </w:t>
      </w:r>
      <w:r w:rsidRPr="006D5B80">
        <w:rPr>
          <w:rFonts w:ascii="Times New Roman" w:hAnsi="Times New Roman" w:cs="Times New Roman"/>
          <w:sz w:val="24"/>
          <w:szCs w:val="24"/>
          <w:lang w:val="fr-SN"/>
        </w:rPr>
        <w:t>ce que sera la situation nutritionnelle dans les prochains jours.</w:t>
      </w:r>
    </w:p>
    <w:p w:rsidR="00AF1A5D" w:rsidRPr="006D5B80" w:rsidRDefault="00AF1A5D" w:rsidP="007E75BC">
      <w:pPr>
        <w:jc w:val="both"/>
        <w:rPr>
          <w:rFonts w:ascii="Times New Roman" w:hAnsi="Times New Roman" w:cs="Times New Roman"/>
          <w:sz w:val="24"/>
          <w:szCs w:val="24"/>
          <w:lang w:val="fr-SN"/>
        </w:rPr>
      </w:pPr>
      <w:r>
        <w:rPr>
          <w:rFonts w:ascii="Times New Roman" w:hAnsi="Times New Roman" w:cs="Times New Roman"/>
          <w:sz w:val="24"/>
          <w:szCs w:val="24"/>
          <w:lang w:val="fr-SN"/>
        </w:rPr>
        <w:t>Photo : Pauvre dame qui essaie désespérément</w:t>
      </w:r>
      <w:r w:rsidR="00D7022E">
        <w:rPr>
          <w:rFonts w:ascii="Times New Roman" w:hAnsi="Times New Roman" w:cs="Times New Roman"/>
          <w:sz w:val="24"/>
          <w:szCs w:val="24"/>
          <w:lang w:val="fr-SN"/>
        </w:rPr>
        <w:t xml:space="preserve"> de récupérer </w:t>
      </w:r>
      <w:r w:rsidR="001201CC">
        <w:rPr>
          <w:rFonts w:ascii="Times New Roman" w:hAnsi="Times New Roman" w:cs="Times New Roman"/>
          <w:sz w:val="24"/>
          <w:szCs w:val="24"/>
          <w:lang w:val="fr-SN"/>
        </w:rPr>
        <w:t xml:space="preserve"> certaines graines  sorties d</w:t>
      </w:r>
      <w:r>
        <w:rPr>
          <w:rFonts w:ascii="Times New Roman" w:hAnsi="Times New Roman" w:cs="Times New Roman"/>
          <w:sz w:val="24"/>
          <w:szCs w:val="24"/>
          <w:lang w:val="fr-SN"/>
        </w:rPr>
        <w:t>es décombres</w:t>
      </w:r>
    </w:p>
    <w:p w:rsidR="00E75F35" w:rsidRDefault="0061592A" w:rsidP="00EB5239">
      <w:pPr>
        <w:pStyle w:val="Sous-titre"/>
        <w:jc w:val="both"/>
        <w:rPr>
          <w:lang w:val="fr-SN"/>
        </w:rPr>
      </w:pPr>
      <w:r>
        <w:rPr>
          <w:noProof/>
          <w:lang w:val="gsw-FR" w:eastAsia="gsw-FR"/>
        </w:rPr>
        <w:drawing>
          <wp:inline distT="0" distB="0" distL="0" distR="0">
            <wp:extent cx="2421172" cy="2949934"/>
            <wp:effectExtent l="19050" t="0" r="0" b="0"/>
            <wp:docPr id="4" name="Image 4" descr="C:\Users\USER\AppData\Local\Microsoft\Windows\Temporary Internet Files\Content.Word\DSC010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AppData\Local\Microsoft\Windows\Temporary Internet Files\Content.Word\DSC01098.jpg"/>
                    <pic:cNvPicPr>
                      <a:picLocks noChangeAspect="1" noChangeArrowheads="1"/>
                    </pic:cNvPicPr>
                  </pic:nvPicPr>
                  <pic:blipFill>
                    <a:blip r:embed="rId13" cstate="print"/>
                    <a:srcRect/>
                    <a:stretch>
                      <a:fillRect/>
                    </a:stretch>
                  </pic:blipFill>
                  <pic:spPr bwMode="auto">
                    <a:xfrm>
                      <a:off x="0" y="0"/>
                      <a:ext cx="2423427" cy="2952682"/>
                    </a:xfrm>
                    <a:prstGeom prst="rect">
                      <a:avLst/>
                    </a:prstGeom>
                    <a:noFill/>
                    <a:ln w="9525">
                      <a:noFill/>
                      <a:miter lim="800000"/>
                      <a:headEnd/>
                      <a:tailEnd/>
                    </a:ln>
                  </pic:spPr>
                </pic:pic>
              </a:graphicData>
            </a:graphic>
          </wp:inline>
        </w:drawing>
      </w:r>
    </w:p>
    <w:p w:rsidR="0037137A" w:rsidRDefault="0037137A" w:rsidP="00EB5239">
      <w:pPr>
        <w:pStyle w:val="Sous-titre"/>
        <w:jc w:val="both"/>
        <w:rPr>
          <w:lang w:val="fr-SN"/>
        </w:rPr>
      </w:pPr>
    </w:p>
    <w:p w:rsidR="00EB5239" w:rsidRPr="006D5B80" w:rsidRDefault="00EB5239" w:rsidP="0037137A">
      <w:pPr>
        <w:pStyle w:val="Sous-titre"/>
        <w:numPr>
          <w:ilvl w:val="0"/>
          <w:numId w:val="28"/>
        </w:numPr>
        <w:jc w:val="both"/>
        <w:rPr>
          <w:lang w:val="fr-SN"/>
        </w:rPr>
      </w:pPr>
      <w:r w:rsidRPr="006D5B80">
        <w:rPr>
          <w:lang w:val="fr-SN"/>
        </w:rPr>
        <w:t>Eau</w:t>
      </w:r>
    </w:p>
    <w:p w:rsidR="00EB5239" w:rsidRPr="006D5B80" w:rsidRDefault="005072A5" w:rsidP="00EB5239">
      <w:pPr>
        <w:jc w:val="both"/>
        <w:rPr>
          <w:rFonts w:ascii="Times New Roman" w:hAnsi="Times New Roman" w:cs="Times New Roman"/>
          <w:sz w:val="24"/>
          <w:szCs w:val="24"/>
          <w:lang w:val="fr-SN"/>
        </w:rPr>
      </w:pPr>
      <w:r>
        <w:rPr>
          <w:rFonts w:ascii="Times New Roman" w:hAnsi="Times New Roman" w:cs="Times New Roman"/>
          <w:sz w:val="24"/>
          <w:szCs w:val="24"/>
          <w:lang w:val="fr-SN"/>
        </w:rPr>
        <w:t>Dans la commune de Dantchandou l</w:t>
      </w:r>
      <w:r w:rsidR="005F3DF2" w:rsidRPr="006D5B80">
        <w:rPr>
          <w:rFonts w:ascii="Times New Roman" w:hAnsi="Times New Roman" w:cs="Times New Roman"/>
          <w:sz w:val="24"/>
          <w:szCs w:val="24"/>
          <w:lang w:val="fr-SN"/>
        </w:rPr>
        <w:t>e réseau a été quelque peu endommagé car plusieurs bornes fontaine</w:t>
      </w:r>
      <w:r w:rsidR="005F3DF2">
        <w:rPr>
          <w:rFonts w:ascii="Times New Roman" w:hAnsi="Times New Roman" w:cs="Times New Roman"/>
          <w:sz w:val="24"/>
          <w:szCs w:val="24"/>
          <w:lang w:val="fr-SN"/>
        </w:rPr>
        <w:t>s</w:t>
      </w:r>
      <w:r w:rsidR="005F3DF2" w:rsidRPr="006D5B80">
        <w:rPr>
          <w:rFonts w:ascii="Times New Roman" w:hAnsi="Times New Roman" w:cs="Times New Roman"/>
          <w:sz w:val="24"/>
          <w:szCs w:val="24"/>
          <w:lang w:val="fr-SN"/>
        </w:rPr>
        <w:t xml:space="preserve"> ont été ensevelies par le sable apporté par les ravins o</w:t>
      </w:r>
      <w:r w:rsidR="005F3DF2">
        <w:rPr>
          <w:rFonts w:ascii="Times New Roman" w:hAnsi="Times New Roman" w:cs="Times New Roman"/>
          <w:sz w:val="24"/>
          <w:szCs w:val="24"/>
          <w:lang w:val="fr-SN"/>
        </w:rPr>
        <w:t>ù</w:t>
      </w:r>
      <w:r w:rsidR="005F3DF2" w:rsidRPr="006D5B80">
        <w:rPr>
          <w:rFonts w:ascii="Times New Roman" w:hAnsi="Times New Roman" w:cs="Times New Roman"/>
          <w:sz w:val="24"/>
          <w:szCs w:val="24"/>
          <w:lang w:val="fr-SN"/>
        </w:rPr>
        <w:t xml:space="preserve"> elles sont encore sous les eaux stagnantes et </w:t>
      </w:r>
      <w:r>
        <w:rPr>
          <w:rFonts w:ascii="Times New Roman" w:hAnsi="Times New Roman" w:cs="Times New Roman"/>
          <w:sz w:val="24"/>
          <w:szCs w:val="24"/>
          <w:lang w:val="fr-SN"/>
        </w:rPr>
        <w:t>quatre</w:t>
      </w:r>
      <w:r w:rsidR="005F3DF2" w:rsidRPr="006D5B80">
        <w:rPr>
          <w:rFonts w:ascii="Times New Roman" w:hAnsi="Times New Roman" w:cs="Times New Roman"/>
          <w:sz w:val="24"/>
          <w:szCs w:val="24"/>
          <w:lang w:val="fr-SN"/>
        </w:rPr>
        <w:t xml:space="preserve"> puits sont carrément effondrés</w:t>
      </w:r>
      <w:r w:rsidR="005F3DF2">
        <w:rPr>
          <w:rFonts w:ascii="Times New Roman" w:hAnsi="Times New Roman" w:cs="Times New Roman"/>
          <w:sz w:val="24"/>
          <w:szCs w:val="24"/>
          <w:lang w:val="fr-SN"/>
        </w:rPr>
        <w:t>.</w:t>
      </w:r>
      <w:r>
        <w:rPr>
          <w:rFonts w:ascii="Times New Roman" w:hAnsi="Times New Roman" w:cs="Times New Roman"/>
          <w:sz w:val="24"/>
          <w:szCs w:val="24"/>
          <w:lang w:val="fr-SN"/>
        </w:rPr>
        <w:t xml:space="preserve"> A Damana aussi quatre se sont effondrés. Mais d</w:t>
      </w:r>
      <w:r w:rsidR="00EB5239" w:rsidRPr="006D5B80">
        <w:rPr>
          <w:rFonts w:ascii="Times New Roman" w:hAnsi="Times New Roman" w:cs="Times New Roman"/>
          <w:sz w:val="24"/>
          <w:szCs w:val="24"/>
          <w:lang w:val="fr-SN"/>
        </w:rPr>
        <w:t>e manière globale</w:t>
      </w:r>
      <w:r w:rsidR="0064278B" w:rsidRPr="006D5B80">
        <w:rPr>
          <w:rFonts w:ascii="Times New Roman" w:hAnsi="Times New Roman" w:cs="Times New Roman"/>
          <w:sz w:val="24"/>
          <w:szCs w:val="24"/>
          <w:lang w:val="fr-SN"/>
        </w:rPr>
        <w:t xml:space="preserve"> l</w:t>
      </w:r>
      <w:r w:rsidR="00EB5239" w:rsidRPr="006D5B80">
        <w:rPr>
          <w:rFonts w:ascii="Times New Roman" w:hAnsi="Times New Roman" w:cs="Times New Roman"/>
          <w:sz w:val="24"/>
          <w:szCs w:val="24"/>
          <w:lang w:val="fr-SN"/>
        </w:rPr>
        <w:t xml:space="preserve">’approvisionnement </w:t>
      </w:r>
      <w:r w:rsidR="0064278B" w:rsidRPr="006D5B80">
        <w:rPr>
          <w:rFonts w:ascii="Times New Roman" w:hAnsi="Times New Roman" w:cs="Times New Roman"/>
          <w:sz w:val="24"/>
          <w:szCs w:val="24"/>
          <w:lang w:val="fr-SN"/>
        </w:rPr>
        <w:t>public</w:t>
      </w:r>
      <w:r w:rsidR="00EB5239" w:rsidRPr="006D5B80">
        <w:rPr>
          <w:rFonts w:ascii="Times New Roman" w:hAnsi="Times New Roman" w:cs="Times New Roman"/>
          <w:sz w:val="24"/>
          <w:szCs w:val="24"/>
          <w:lang w:val="fr-SN"/>
        </w:rPr>
        <w:t xml:space="preserve"> d’eau </w:t>
      </w:r>
      <w:r w:rsidR="0064278B" w:rsidRPr="006D5B80">
        <w:rPr>
          <w:rFonts w:ascii="Times New Roman" w:hAnsi="Times New Roman" w:cs="Times New Roman"/>
          <w:sz w:val="24"/>
          <w:szCs w:val="24"/>
          <w:lang w:val="fr-SN"/>
        </w:rPr>
        <w:t xml:space="preserve">peut supporter, de manière continue, la demande en eau de consommation courante. </w:t>
      </w:r>
    </w:p>
    <w:p w:rsidR="00EB5239" w:rsidRPr="006D5B80" w:rsidRDefault="00EB5239" w:rsidP="0037137A">
      <w:pPr>
        <w:pStyle w:val="Titre1"/>
        <w:numPr>
          <w:ilvl w:val="0"/>
          <w:numId w:val="28"/>
        </w:numPr>
        <w:jc w:val="both"/>
        <w:rPr>
          <w:rFonts w:ascii="Times New Roman" w:hAnsi="Times New Roman" w:cs="Times New Roman"/>
          <w:color w:val="auto"/>
          <w:sz w:val="24"/>
          <w:szCs w:val="24"/>
          <w:lang w:val="fr-SN"/>
        </w:rPr>
      </w:pPr>
      <w:r w:rsidRPr="006D5B80">
        <w:rPr>
          <w:rFonts w:ascii="Times New Roman" w:hAnsi="Times New Roman" w:cs="Times New Roman"/>
          <w:color w:val="auto"/>
          <w:sz w:val="24"/>
          <w:szCs w:val="24"/>
          <w:lang w:val="fr-SN"/>
        </w:rPr>
        <w:t>Assainissement</w:t>
      </w:r>
    </w:p>
    <w:p w:rsidR="00EB5239" w:rsidRPr="006D5B80" w:rsidRDefault="0064278B" w:rsidP="00EB5239">
      <w:pPr>
        <w:jc w:val="both"/>
        <w:rPr>
          <w:rFonts w:ascii="Times New Roman" w:hAnsi="Times New Roman" w:cs="Times New Roman"/>
          <w:sz w:val="24"/>
          <w:szCs w:val="24"/>
          <w:lang w:val="fr-SN"/>
        </w:rPr>
      </w:pPr>
      <w:r w:rsidRPr="006D5B80">
        <w:rPr>
          <w:rFonts w:ascii="Times New Roman" w:hAnsi="Times New Roman" w:cs="Times New Roman"/>
          <w:sz w:val="24"/>
          <w:szCs w:val="24"/>
          <w:lang w:val="fr-SN"/>
        </w:rPr>
        <w:t xml:space="preserve">Le système de latrine et de </w:t>
      </w:r>
      <w:r w:rsidR="00E71EB7">
        <w:rPr>
          <w:rFonts w:ascii="Times New Roman" w:hAnsi="Times New Roman" w:cs="Times New Roman"/>
          <w:sz w:val="24"/>
          <w:szCs w:val="24"/>
          <w:lang w:val="fr-SN"/>
        </w:rPr>
        <w:t xml:space="preserve">fosse </w:t>
      </w:r>
      <w:r w:rsidRPr="006D5B80">
        <w:rPr>
          <w:rFonts w:ascii="Times New Roman" w:hAnsi="Times New Roman" w:cs="Times New Roman"/>
          <w:sz w:val="24"/>
          <w:szCs w:val="24"/>
          <w:lang w:val="fr-SN"/>
        </w:rPr>
        <w:t xml:space="preserve"> septique n’est pas suffisamment développé dans le</w:t>
      </w:r>
      <w:r w:rsidR="005072A5">
        <w:rPr>
          <w:rFonts w:ascii="Times New Roman" w:hAnsi="Times New Roman" w:cs="Times New Roman"/>
          <w:sz w:val="24"/>
          <w:szCs w:val="24"/>
          <w:lang w:val="fr-SN"/>
        </w:rPr>
        <w:t>s</w:t>
      </w:r>
      <w:r w:rsidRPr="006D5B80">
        <w:rPr>
          <w:rFonts w:ascii="Times New Roman" w:hAnsi="Times New Roman" w:cs="Times New Roman"/>
          <w:sz w:val="24"/>
          <w:szCs w:val="24"/>
          <w:lang w:val="fr-SN"/>
        </w:rPr>
        <w:t xml:space="preserve"> village</w:t>
      </w:r>
      <w:r w:rsidR="005072A5">
        <w:rPr>
          <w:rFonts w:ascii="Times New Roman" w:hAnsi="Times New Roman" w:cs="Times New Roman"/>
          <w:sz w:val="24"/>
          <w:szCs w:val="24"/>
          <w:lang w:val="fr-SN"/>
        </w:rPr>
        <w:t>s</w:t>
      </w:r>
      <w:r w:rsidRPr="006D5B80">
        <w:rPr>
          <w:rFonts w:ascii="Times New Roman" w:hAnsi="Times New Roman" w:cs="Times New Roman"/>
          <w:sz w:val="24"/>
          <w:szCs w:val="24"/>
          <w:lang w:val="fr-SN"/>
        </w:rPr>
        <w:t xml:space="preserve"> </w:t>
      </w:r>
      <w:r w:rsidR="005072A5">
        <w:rPr>
          <w:rFonts w:ascii="Times New Roman" w:hAnsi="Times New Roman" w:cs="Times New Roman"/>
          <w:sz w:val="24"/>
          <w:szCs w:val="24"/>
          <w:lang w:val="fr-SN"/>
        </w:rPr>
        <w:t>sinistrés</w:t>
      </w:r>
      <w:r w:rsidR="00F37972" w:rsidRPr="006D5B80">
        <w:rPr>
          <w:rFonts w:ascii="Times New Roman" w:hAnsi="Times New Roman" w:cs="Times New Roman"/>
          <w:sz w:val="24"/>
          <w:szCs w:val="24"/>
          <w:lang w:val="fr-SN"/>
        </w:rPr>
        <w:t>, cela à l’avantage de limit</w:t>
      </w:r>
      <w:r w:rsidR="00E71EB7">
        <w:rPr>
          <w:rFonts w:ascii="Times New Roman" w:hAnsi="Times New Roman" w:cs="Times New Roman"/>
          <w:sz w:val="24"/>
          <w:szCs w:val="24"/>
          <w:lang w:val="fr-SN"/>
        </w:rPr>
        <w:t>er</w:t>
      </w:r>
      <w:r w:rsidR="00F37972" w:rsidRPr="006D5B80">
        <w:rPr>
          <w:rFonts w:ascii="Times New Roman" w:hAnsi="Times New Roman" w:cs="Times New Roman"/>
          <w:sz w:val="24"/>
          <w:szCs w:val="24"/>
          <w:lang w:val="fr-SN"/>
        </w:rPr>
        <w:t xml:space="preserve"> la contamination de l’eau et l’éclosion des foyers de choléra, cependant autour des centres de relogement la concentration et les défécations à l’air libre constituent à terme une menace</w:t>
      </w:r>
      <w:r w:rsidR="00DD2214" w:rsidRPr="006D5B80">
        <w:rPr>
          <w:rFonts w:ascii="Times New Roman" w:hAnsi="Times New Roman" w:cs="Times New Roman"/>
          <w:sz w:val="24"/>
          <w:szCs w:val="24"/>
          <w:lang w:val="fr-SN"/>
        </w:rPr>
        <w:t>.</w:t>
      </w:r>
    </w:p>
    <w:p w:rsidR="00DD2214" w:rsidRDefault="00DD2214" w:rsidP="00EB5239">
      <w:pPr>
        <w:jc w:val="both"/>
        <w:rPr>
          <w:rFonts w:ascii="Times New Roman" w:hAnsi="Times New Roman" w:cs="Times New Roman"/>
          <w:sz w:val="24"/>
          <w:szCs w:val="24"/>
          <w:lang w:val="fr-SN"/>
        </w:rPr>
      </w:pPr>
      <w:r w:rsidRPr="00D86C08">
        <w:rPr>
          <w:rFonts w:ascii="Times New Roman" w:hAnsi="Times New Roman" w:cs="Times New Roman"/>
          <w:sz w:val="24"/>
          <w:szCs w:val="24"/>
          <w:u w:val="single"/>
          <w:lang w:val="fr-SN"/>
        </w:rPr>
        <w:t>Photo :</w:t>
      </w:r>
      <w:r w:rsidRPr="006D5B80">
        <w:rPr>
          <w:rFonts w:ascii="Times New Roman" w:hAnsi="Times New Roman" w:cs="Times New Roman"/>
          <w:sz w:val="24"/>
          <w:szCs w:val="24"/>
          <w:lang w:val="fr-SN"/>
        </w:rPr>
        <w:t xml:space="preserve"> </w:t>
      </w:r>
      <w:r w:rsidR="00AF1A5D">
        <w:rPr>
          <w:rFonts w:ascii="Times New Roman" w:hAnsi="Times New Roman" w:cs="Times New Roman"/>
          <w:sz w:val="24"/>
          <w:szCs w:val="24"/>
          <w:lang w:val="fr-SN"/>
        </w:rPr>
        <w:t>Latrine</w:t>
      </w:r>
    </w:p>
    <w:p w:rsidR="00322C17" w:rsidRPr="006D5B80" w:rsidRDefault="00322C17" w:rsidP="00EB5239">
      <w:pPr>
        <w:jc w:val="both"/>
        <w:rPr>
          <w:rFonts w:ascii="Times New Roman" w:hAnsi="Times New Roman" w:cs="Times New Roman"/>
          <w:sz w:val="24"/>
          <w:szCs w:val="24"/>
          <w:lang w:val="fr-SN"/>
        </w:rPr>
      </w:pPr>
      <w:r>
        <w:rPr>
          <w:noProof/>
          <w:lang w:val="gsw-FR" w:eastAsia="gsw-FR"/>
        </w:rPr>
        <w:lastRenderedPageBreak/>
        <w:drawing>
          <wp:inline distT="0" distB="0" distL="0" distR="0">
            <wp:extent cx="2461757" cy="1940118"/>
            <wp:effectExtent l="19050" t="0" r="0" b="0"/>
            <wp:docPr id="13" name="Image 13" descr="C:\Users\USER\AppData\Local\Microsoft\Windows\Temporary Internet Files\Content.Word\DSC011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SER\AppData\Local\Microsoft\Windows\Temporary Internet Files\Content.Word\DSC01134.jpg"/>
                    <pic:cNvPicPr>
                      <a:picLocks noChangeAspect="1" noChangeArrowheads="1"/>
                    </pic:cNvPicPr>
                  </pic:nvPicPr>
                  <pic:blipFill>
                    <a:blip r:embed="rId14" cstate="print"/>
                    <a:srcRect/>
                    <a:stretch>
                      <a:fillRect/>
                    </a:stretch>
                  </pic:blipFill>
                  <pic:spPr bwMode="auto">
                    <a:xfrm>
                      <a:off x="0" y="0"/>
                      <a:ext cx="2465531" cy="1943092"/>
                    </a:xfrm>
                    <a:prstGeom prst="rect">
                      <a:avLst/>
                    </a:prstGeom>
                    <a:noFill/>
                    <a:ln w="9525">
                      <a:noFill/>
                      <a:miter lim="800000"/>
                      <a:headEnd/>
                      <a:tailEnd/>
                    </a:ln>
                  </pic:spPr>
                </pic:pic>
              </a:graphicData>
            </a:graphic>
          </wp:inline>
        </w:drawing>
      </w:r>
    </w:p>
    <w:p w:rsidR="00EB5239" w:rsidRPr="006D5B80" w:rsidRDefault="00EB5239" w:rsidP="0037137A">
      <w:pPr>
        <w:pStyle w:val="Titre1"/>
        <w:numPr>
          <w:ilvl w:val="0"/>
          <w:numId w:val="28"/>
        </w:numPr>
        <w:jc w:val="both"/>
        <w:rPr>
          <w:rFonts w:ascii="Times New Roman" w:hAnsi="Times New Roman" w:cs="Times New Roman"/>
          <w:color w:val="auto"/>
          <w:sz w:val="24"/>
          <w:szCs w:val="24"/>
          <w:lang w:val="fr-SN"/>
        </w:rPr>
      </w:pPr>
      <w:r w:rsidRPr="006D5B80">
        <w:rPr>
          <w:rFonts w:ascii="Times New Roman" w:hAnsi="Times New Roman" w:cs="Times New Roman"/>
          <w:color w:val="auto"/>
          <w:sz w:val="24"/>
          <w:szCs w:val="24"/>
          <w:lang w:val="fr-SN"/>
        </w:rPr>
        <w:t>Santé</w:t>
      </w:r>
    </w:p>
    <w:p w:rsidR="00EB5239" w:rsidRPr="00D42231" w:rsidRDefault="009C4C38" w:rsidP="00D932A9">
      <w:pPr>
        <w:spacing w:after="0"/>
        <w:jc w:val="both"/>
        <w:rPr>
          <w:rFonts w:ascii="Times New Roman" w:hAnsi="Times New Roman" w:cs="Times New Roman"/>
          <w:sz w:val="24"/>
          <w:szCs w:val="24"/>
          <w:lang w:val="fr-SN"/>
        </w:rPr>
      </w:pPr>
      <w:r w:rsidRPr="00D42231">
        <w:rPr>
          <w:rFonts w:ascii="Times New Roman" w:hAnsi="Times New Roman" w:cs="Times New Roman"/>
          <w:sz w:val="24"/>
          <w:szCs w:val="24"/>
          <w:lang w:val="fr-SN"/>
        </w:rPr>
        <w:t>A Dantchandou le</w:t>
      </w:r>
      <w:r w:rsidR="00D932A9" w:rsidRPr="00D42231">
        <w:rPr>
          <w:rFonts w:ascii="Times New Roman" w:hAnsi="Times New Roman" w:cs="Times New Roman"/>
          <w:sz w:val="24"/>
          <w:szCs w:val="24"/>
          <w:lang w:val="fr-SN"/>
        </w:rPr>
        <w:t xml:space="preserve"> fonctionnement normal du centre de santé a été bloqué pendant les </w:t>
      </w:r>
      <w:r w:rsidR="00736E2F" w:rsidRPr="00D42231">
        <w:rPr>
          <w:rFonts w:ascii="Times New Roman" w:hAnsi="Times New Roman" w:cs="Times New Roman"/>
          <w:sz w:val="24"/>
          <w:szCs w:val="24"/>
          <w:lang w:val="fr-SN"/>
        </w:rPr>
        <w:t>premières</w:t>
      </w:r>
      <w:r w:rsidR="00D932A9" w:rsidRPr="00D42231">
        <w:rPr>
          <w:rFonts w:ascii="Times New Roman" w:hAnsi="Times New Roman" w:cs="Times New Roman"/>
          <w:sz w:val="24"/>
          <w:szCs w:val="24"/>
          <w:lang w:val="fr-SN"/>
        </w:rPr>
        <w:t xml:space="preserve"> 24h à cause de la </w:t>
      </w:r>
      <w:r w:rsidR="00DD2214" w:rsidRPr="00D42231">
        <w:rPr>
          <w:rFonts w:ascii="Times New Roman" w:hAnsi="Times New Roman" w:cs="Times New Roman"/>
          <w:sz w:val="24"/>
          <w:szCs w:val="24"/>
          <w:lang w:val="fr-SN"/>
        </w:rPr>
        <w:t>monté</w:t>
      </w:r>
      <w:r w:rsidR="00E71EB7" w:rsidRPr="00D42231">
        <w:rPr>
          <w:rFonts w:ascii="Times New Roman" w:hAnsi="Times New Roman" w:cs="Times New Roman"/>
          <w:sz w:val="24"/>
          <w:szCs w:val="24"/>
          <w:lang w:val="fr-SN"/>
        </w:rPr>
        <w:t>e</w:t>
      </w:r>
      <w:r w:rsidR="00DD2214" w:rsidRPr="00D42231">
        <w:rPr>
          <w:rFonts w:ascii="Times New Roman" w:hAnsi="Times New Roman" w:cs="Times New Roman"/>
          <w:sz w:val="24"/>
          <w:szCs w:val="24"/>
          <w:lang w:val="fr-SN"/>
        </w:rPr>
        <w:t xml:space="preserve"> des eaux dans les loca</w:t>
      </w:r>
      <w:r w:rsidR="00AE01AC" w:rsidRPr="00D42231">
        <w:rPr>
          <w:rFonts w:ascii="Times New Roman" w:hAnsi="Times New Roman" w:cs="Times New Roman"/>
          <w:sz w:val="24"/>
          <w:szCs w:val="24"/>
          <w:lang w:val="fr-SN"/>
        </w:rPr>
        <w:t>ux</w:t>
      </w:r>
      <w:r w:rsidRPr="00D42231">
        <w:rPr>
          <w:rFonts w:ascii="Times New Roman" w:hAnsi="Times New Roman" w:cs="Times New Roman"/>
          <w:sz w:val="24"/>
          <w:szCs w:val="24"/>
          <w:lang w:val="fr-SN"/>
        </w:rPr>
        <w:t>, en plus l’unique dépôt de produit pharmaceutique de la commune n’a pas été épargné</w:t>
      </w:r>
      <w:r w:rsidR="00CE0658" w:rsidRPr="00D42231">
        <w:rPr>
          <w:rFonts w:ascii="Times New Roman" w:hAnsi="Times New Roman" w:cs="Times New Roman"/>
          <w:sz w:val="24"/>
          <w:szCs w:val="24"/>
          <w:lang w:val="fr-SN"/>
        </w:rPr>
        <w:t>.</w:t>
      </w:r>
      <w:r w:rsidR="00DD2214" w:rsidRPr="00D42231">
        <w:rPr>
          <w:rFonts w:ascii="Times New Roman" w:hAnsi="Times New Roman" w:cs="Times New Roman"/>
          <w:sz w:val="24"/>
          <w:szCs w:val="24"/>
          <w:lang w:val="fr-SN"/>
        </w:rPr>
        <w:t xml:space="preserve"> </w:t>
      </w:r>
      <w:r w:rsidRPr="00D42231">
        <w:rPr>
          <w:rFonts w:ascii="Times New Roman" w:hAnsi="Times New Roman" w:cs="Times New Roman"/>
          <w:sz w:val="24"/>
          <w:szCs w:val="24"/>
          <w:lang w:val="fr-SN"/>
        </w:rPr>
        <w:t>En outre depuis</w:t>
      </w:r>
      <w:r w:rsidR="00DD2214" w:rsidRPr="00D42231">
        <w:rPr>
          <w:rFonts w:ascii="Times New Roman" w:hAnsi="Times New Roman" w:cs="Times New Roman"/>
          <w:sz w:val="24"/>
          <w:szCs w:val="24"/>
          <w:lang w:val="fr-SN"/>
        </w:rPr>
        <w:t xml:space="preserve"> les inondations</w:t>
      </w:r>
      <w:r w:rsidR="00D932A9" w:rsidRPr="00D42231">
        <w:rPr>
          <w:rFonts w:ascii="Times New Roman" w:hAnsi="Times New Roman" w:cs="Times New Roman"/>
          <w:sz w:val="24"/>
          <w:szCs w:val="24"/>
          <w:lang w:val="fr-SN"/>
        </w:rPr>
        <w:t xml:space="preserve"> </w:t>
      </w:r>
      <w:r w:rsidR="00DD2214" w:rsidRPr="00D42231">
        <w:rPr>
          <w:rFonts w:ascii="Times New Roman" w:hAnsi="Times New Roman" w:cs="Times New Roman"/>
          <w:sz w:val="24"/>
          <w:szCs w:val="24"/>
          <w:lang w:val="fr-SN"/>
        </w:rPr>
        <w:t xml:space="preserve">plusieurs villages </w:t>
      </w:r>
      <w:r w:rsidRPr="00D42231">
        <w:rPr>
          <w:rFonts w:ascii="Times New Roman" w:hAnsi="Times New Roman" w:cs="Times New Roman"/>
          <w:sz w:val="24"/>
          <w:szCs w:val="24"/>
          <w:lang w:val="fr-SN"/>
        </w:rPr>
        <w:t xml:space="preserve">de la commune de Tondikandia </w:t>
      </w:r>
      <w:r w:rsidR="00DD2214" w:rsidRPr="00D42231">
        <w:rPr>
          <w:rFonts w:ascii="Times New Roman" w:hAnsi="Times New Roman" w:cs="Times New Roman"/>
          <w:sz w:val="24"/>
          <w:szCs w:val="24"/>
          <w:lang w:val="fr-SN"/>
        </w:rPr>
        <w:t xml:space="preserve">restent </w:t>
      </w:r>
      <w:r w:rsidR="006D5B80" w:rsidRPr="00D42231">
        <w:rPr>
          <w:rFonts w:ascii="Times New Roman" w:hAnsi="Times New Roman" w:cs="Times New Roman"/>
          <w:sz w:val="24"/>
          <w:szCs w:val="24"/>
          <w:lang w:val="fr-SN"/>
        </w:rPr>
        <w:t>inaccessibles</w:t>
      </w:r>
      <w:r w:rsidR="00DD2214" w:rsidRPr="00D42231">
        <w:rPr>
          <w:rFonts w:ascii="Times New Roman" w:hAnsi="Times New Roman" w:cs="Times New Roman"/>
          <w:sz w:val="24"/>
          <w:szCs w:val="24"/>
          <w:lang w:val="fr-SN"/>
        </w:rPr>
        <w:t xml:space="preserve"> car ils sont carrément isolés par les eaux et l’état des pistes.</w:t>
      </w:r>
      <w:r w:rsidR="006648CA" w:rsidRPr="00D42231">
        <w:rPr>
          <w:rFonts w:ascii="Times New Roman" w:hAnsi="Times New Roman" w:cs="Times New Roman"/>
          <w:sz w:val="24"/>
          <w:szCs w:val="24"/>
          <w:lang w:val="fr-SN"/>
        </w:rPr>
        <w:t xml:space="preserve"> La population n’a plus accès aux </w:t>
      </w:r>
      <w:r w:rsidR="00C979AB" w:rsidRPr="00D42231">
        <w:rPr>
          <w:rFonts w:ascii="Times New Roman" w:hAnsi="Times New Roman" w:cs="Times New Roman"/>
          <w:sz w:val="24"/>
          <w:szCs w:val="24"/>
          <w:lang w:val="fr-SN"/>
        </w:rPr>
        <w:t xml:space="preserve">services </w:t>
      </w:r>
      <w:r w:rsidR="006648CA" w:rsidRPr="00D42231">
        <w:rPr>
          <w:rFonts w:ascii="Times New Roman" w:hAnsi="Times New Roman" w:cs="Times New Roman"/>
          <w:sz w:val="24"/>
          <w:szCs w:val="24"/>
          <w:lang w:val="fr-SN"/>
        </w:rPr>
        <w:t>de santé</w:t>
      </w:r>
    </w:p>
    <w:p w:rsidR="00C64475" w:rsidRPr="00D42231" w:rsidRDefault="00C64475" w:rsidP="00D932A9">
      <w:pPr>
        <w:spacing w:after="0"/>
        <w:jc w:val="both"/>
        <w:rPr>
          <w:rFonts w:ascii="Times New Roman" w:hAnsi="Times New Roman" w:cs="Times New Roman"/>
          <w:sz w:val="24"/>
          <w:szCs w:val="24"/>
          <w:lang w:val="fr-SN"/>
        </w:rPr>
      </w:pPr>
      <w:r w:rsidRPr="00D42231">
        <w:rPr>
          <w:rFonts w:ascii="Times New Roman" w:hAnsi="Times New Roman" w:cs="Times New Roman"/>
          <w:sz w:val="24"/>
          <w:szCs w:val="24"/>
          <w:lang w:val="fr-SN"/>
        </w:rPr>
        <w:t xml:space="preserve">Photo : </w:t>
      </w:r>
      <w:r w:rsidR="0061592A" w:rsidRPr="00D42231">
        <w:rPr>
          <w:rFonts w:ascii="Times New Roman" w:hAnsi="Times New Roman" w:cs="Times New Roman"/>
          <w:sz w:val="24"/>
          <w:szCs w:val="24"/>
          <w:lang w:val="fr-SN"/>
        </w:rPr>
        <w:t>Ancien e</w:t>
      </w:r>
      <w:r w:rsidR="00AF1A5D" w:rsidRPr="00D42231">
        <w:rPr>
          <w:rFonts w:ascii="Times New Roman" w:hAnsi="Times New Roman" w:cs="Times New Roman"/>
          <w:sz w:val="24"/>
          <w:szCs w:val="24"/>
          <w:lang w:val="fr-SN"/>
        </w:rPr>
        <w:t>mplacement du dépôt pharmaceutique</w:t>
      </w:r>
    </w:p>
    <w:p w:rsidR="0061592A" w:rsidRPr="006D5B80" w:rsidRDefault="0061592A" w:rsidP="00D932A9">
      <w:pPr>
        <w:spacing w:after="0"/>
        <w:jc w:val="both"/>
        <w:rPr>
          <w:rFonts w:ascii="Times New Roman" w:hAnsi="Times New Roman" w:cs="Times New Roman"/>
          <w:sz w:val="24"/>
          <w:szCs w:val="24"/>
          <w:lang w:val="fr-SN"/>
        </w:rPr>
      </w:pPr>
      <w:r>
        <w:rPr>
          <w:noProof/>
          <w:lang w:val="gsw-FR" w:eastAsia="gsw-FR"/>
        </w:rPr>
        <w:drawing>
          <wp:inline distT="0" distB="0" distL="0" distR="0">
            <wp:extent cx="3089910" cy="2002000"/>
            <wp:effectExtent l="19050" t="0" r="0" b="0"/>
            <wp:docPr id="1" name="Image 1" descr="C:\Users\USER\AppData\Local\Microsoft\Windows\Temporary Internet Files\Content.Word\DSC010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DSC01075.jpg"/>
                    <pic:cNvPicPr>
                      <a:picLocks noChangeAspect="1" noChangeArrowheads="1"/>
                    </pic:cNvPicPr>
                  </pic:nvPicPr>
                  <pic:blipFill>
                    <a:blip r:embed="rId15" cstate="print"/>
                    <a:srcRect/>
                    <a:stretch>
                      <a:fillRect/>
                    </a:stretch>
                  </pic:blipFill>
                  <pic:spPr bwMode="auto">
                    <a:xfrm>
                      <a:off x="0" y="0"/>
                      <a:ext cx="3092109" cy="2003425"/>
                    </a:xfrm>
                    <a:prstGeom prst="rect">
                      <a:avLst/>
                    </a:prstGeom>
                    <a:noFill/>
                    <a:ln w="9525">
                      <a:noFill/>
                      <a:miter lim="800000"/>
                      <a:headEnd/>
                      <a:tailEnd/>
                    </a:ln>
                  </pic:spPr>
                </pic:pic>
              </a:graphicData>
            </a:graphic>
          </wp:inline>
        </w:drawing>
      </w:r>
    </w:p>
    <w:p w:rsidR="00EB5239" w:rsidRPr="00D86C08" w:rsidRDefault="00EB5239" w:rsidP="0037137A">
      <w:pPr>
        <w:pStyle w:val="Titre1"/>
        <w:numPr>
          <w:ilvl w:val="0"/>
          <w:numId w:val="28"/>
        </w:numPr>
        <w:jc w:val="both"/>
        <w:rPr>
          <w:rFonts w:ascii="Times New Roman" w:hAnsi="Times New Roman" w:cs="Times New Roman"/>
          <w:color w:val="auto"/>
          <w:sz w:val="24"/>
          <w:szCs w:val="24"/>
          <w:u w:val="single"/>
          <w:lang w:val="fr-SN"/>
        </w:rPr>
      </w:pPr>
      <w:r w:rsidRPr="00D86C08">
        <w:rPr>
          <w:rFonts w:ascii="Times New Roman" w:hAnsi="Times New Roman" w:cs="Times New Roman"/>
          <w:color w:val="auto"/>
          <w:sz w:val="24"/>
          <w:szCs w:val="24"/>
          <w:u w:val="single"/>
          <w:lang w:val="fr-SN"/>
        </w:rPr>
        <w:t>Abris</w:t>
      </w:r>
    </w:p>
    <w:p w:rsidR="00EB5239" w:rsidRDefault="00297EE5" w:rsidP="00C64475">
      <w:pPr>
        <w:spacing w:after="0"/>
        <w:jc w:val="both"/>
        <w:rPr>
          <w:rFonts w:ascii="Times New Roman" w:hAnsi="Times New Roman" w:cs="Times New Roman"/>
          <w:sz w:val="24"/>
          <w:szCs w:val="24"/>
          <w:lang w:val="fr-SN"/>
        </w:rPr>
      </w:pPr>
      <w:r w:rsidRPr="00D42231">
        <w:rPr>
          <w:rFonts w:ascii="Times New Roman" w:hAnsi="Times New Roman" w:cs="Times New Roman"/>
          <w:sz w:val="24"/>
          <w:szCs w:val="24"/>
          <w:lang w:val="fr-SN"/>
        </w:rPr>
        <w:t>Les ménages sinistrés ont trouvé refuge dans les écoles, les magasins et les mosquées, sans aucune intimité car on compte plus de cinq ménages par classe. La Coordinatrice Humanitaire à la Primature a apporté un début de</w:t>
      </w:r>
      <w:r w:rsidR="00AF1A5D" w:rsidRPr="00D42231">
        <w:rPr>
          <w:rFonts w:ascii="Times New Roman" w:hAnsi="Times New Roman" w:cs="Times New Roman"/>
          <w:sz w:val="24"/>
          <w:szCs w:val="24"/>
          <w:lang w:val="fr-SN"/>
        </w:rPr>
        <w:t xml:space="preserve"> réponse en octroyant 30 bâches</w:t>
      </w:r>
      <w:r w:rsidR="006648CA" w:rsidRPr="00D42231">
        <w:rPr>
          <w:rFonts w:ascii="Times New Roman" w:hAnsi="Times New Roman" w:cs="Times New Roman"/>
          <w:sz w:val="24"/>
          <w:szCs w:val="24"/>
          <w:lang w:val="fr-SN"/>
        </w:rPr>
        <w:t xml:space="preserve"> à Dantchandou et 100 à Karma zarma</w:t>
      </w:r>
      <w:r w:rsidRPr="00D42231">
        <w:rPr>
          <w:rFonts w:ascii="Times New Roman" w:hAnsi="Times New Roman" w:cs="Times New Roman"/>
          <w:sz w:val="24"/>
          <w:szCs w:val="24"/>
          <w:lang w:val="fr-SN"/>
        </w:rPr>
        <w:t>.</w:t>
      </w:r>
    </w:p>
    <w:p w:rsidR="00AF1A5D" w:rsidRDefault="00AF1A5D" w:rsidP="00AF1A5D">
      <w:pPr>
        <w:spacing w:after="0"/>
        <w:jc w:val="both"/>
        <w:rPr>
          <w:rFonts w:ascii="Times New Roman" w:hAnsi="Times New Roman" w:cs="Times New Roman"/>
          <w:sz w:val="24"/>
          <w:szCs w:val="24"/>
          <w:lang w:val="fr-SN"/>
        </w:rPr>
      </w:pPr>
    </w:p>
    <w:p w:rsidR="00AF1A5D" w:rsidRPr="0037137A" w:rsidRDefault="00AF1A5D" w:rsidP="0037137A">
      <w:pPr>
        <w:pStyle w:val="Paragraphedeliste"/>
        <w:numPr>
          <w:ilvl w:val="0"/>
          <w:numId w:val="28"/>
        </w:numPr>
        <w:spacing w:after="0"/>
        <w:jc w:val="both"/>
        <w:rPr>
          <w:rFonts w:ascii="Times New Roman" w:hAnsi="Times New Roman" w:cs="Times New Roman"/>
          <w:b/>
          <w:sz w:val="24"/>
          <w:szCs w:val="24"/>
          <w:u w:val="single"/>
          <w:lang w:val="fr-SN"/>
        </w:rPr>
      </w:pPr>
      <w:r w:rsidRPr="0037137A">
        <w:rPr>
          <w:rFonts w:ascii="Times New Roman" w:hAnsi="Times New Roman" w:cs="Times New Roman"/>
          <w:b/>
          <w:sz w:val="24"/>
          <w:szCs w:val="24"/>
          <w:u w:val="single"/>
          <w:lang w:val="fr-SN"/>
        </w:rPr>
        <w:t>Education</w:t>
      </w:r>
    </w:p>
    <w:p w:rsidR="00AF1A5D" w:rsidRPr="006D5B80" w:rsidRDefault="00AF1A5D" w:rsidP="00AF1A5D">
      <w:pPr>
        <w:spacing w:after="0"/>
        <w:jc w:val="both"/>
        <w:rPr>
          <w:rFonts w:ascii="Times New Roman" w:hAnsi="Times New Roman" w:cs="Times New Roman"/>
          <w:sz w:val="24"/>
          <w:szCs w:val="24"/>
          <w:lang w:val="fr-SN"/>
        </w:rPr>
      </w:pPr>
      <w:r w:rsidRPr="006D5B80">
        <w:rPr>
          <w:rFonts w:ascii="Times New Roman" w:hAnsi="Times New Roman" w:cs="Times New Roman"/>
          <w:sz w:val="24"/>
          <w:szCs w:val="24"/>
          <w:lang w:val="fr-SN"/>
        </w:rPr>
        <w:t>Selon les premières analyses aucune école n’est affectée par les inondation</w:t>
      </w:r>
      <w:r w:rsidR="00CE0658">
        <w:rPr>
          <w:rFonts w:ascii="Times New Roman" w:hAnsi="Times New Roman" w:cs="Times New Roman"/>
          <w:sz w:val="24"/>
          <w:szCs w:val="24"/>
          <w:lang w:val="fr-SN"/>
        </w:rPr>
        <w:t>s</w:t>
      </w:r>
      <w:r w:rsidRPr="006D5B80">
        <w:rPr>
          <w:rFonts w:ascii="Times New Roman" w:hAnsi="Times New Roman" w:cs="Times New Roman"/>
          <w:sz w:val="24"/>
          <w:szCs w:val="24"/>
          <w:lang w:val="fr-SN"/>
        </w:rPr>
        <w:t>, mais elles sont tou</w:t>
      </w:r>
      <w:r w:rsidR="00D86C08">
        <w:rPr>
          <w:rFonts w:ascii="Times New Roman" w:hAnsi="Times New Roman" w:cs="Times New Roman"/>
          <w:sz w:val="24"/>
          <w:szCs w:val="24"/>
          <w:lang w:val="fr-SN"/>
        </w:rPr>
        <w:t>te</w:t>
      </w:r>
      <w:r w:rsidRPr="006D5B80">
        <w:rPr>
          <w:rFonts w:ascii="Times New Roman" w:hAnsi="Times New Roman" w:cs="Times New Roman"/>
          <w:sz w:val="24"/>
          <w:szCs w:val="24"/>
          <w:lang w:val="fr-SN"/>
        </w:rPr>
        <w:t>s occupées par les familles sinistrées</w:t>
      </w:r>
    </w:p>
    <w:p w:rsidR="00AF1A5D" w:rsidRPr="006D5B80" w:rsidRDefault="00AF1A5D" w:rsidP="00C64475">
      <w:pPr>
        <w:spacing w:after="0"/>
        <w:jc w:val="both"/>
        <w:rPr>
          <w:rFonts w:ascii="Times New Roman" w:hAnsi="Times New Roman" w:cs="Times New Roman"/>
          <w:sz w:val="24"/>
          <w:szCs w:val="24"/>
          <w:lang w:val="fr-SN"/>
        </w:rPr>
      </w:pPr>
    </w:p>
    <w:p w:rsidR="00EB5239" w:rsidRPr="006D5B80" w:rsidRDefault="00EB5239" w:rsidP="00EB5239">
      <w:pPr>
        <w:rPr>
          <w:rFonts w:ascii="Times New Roman" w:hAnsi="Times New Roman" w:cs="Times New Roman"/>
          <w:sz w:val="24"/>
          <w:szCs w:val="24"/>
          <w:lang w:val="fr-SN"/>
        </w:rPr>
      </w:pPr>
    </w:p>
    <w:p w:rsidR="00EB5239" w:rsidRPr="006D5B80" w:rsidRDefault="005072A5" w:rsidP="007E75BC">
      <w:pPr>
        <w:shd w:val="clear" w:color="auto" w:fill="F2F2F2" w:themeFill="background1" w:themeFillShade="F2"/>
        <w:jc w:val="center"/>
        <w:rPr>
          <w:rFonts w:ascii="Times New Roman" w:hAnsi="Times New Roman" w:cs="Times New Roman"/>
          <w:b/>
          <w:sz w:val="24"/>
          <w:szCs w:val="24"/>
          <w:lang w:val="fr-SN"/>
        </w:rPr>
      </w:pPr>
      <w:r>
        <w:rPr>
          <w:rFonts w:ascii="Times New Roman" w:hAnsi="Times New Roman" w:cs="Times New Roman"/>
          <w:b/>
          <w:sz w:val="24"/>
          <w:szCs w:val="24"/>
          <w:lang w:val="fr-SN"/>
        </w:rPr>
        <w:t xml:space="preserve">POPULATION SINISTREE </w:t>
      </w:r>
      <w:r w:rsidR="009A79E2">
        <w:rPr>
          <w:rFonts w:ascii="Times New Roman" w:hAnsi="Times New Roman" w:cs="Times New Roman"/>
          <w:b/>
          <w:sz w:val="24"/>
          <w:szCs w:val="24"/>
          <w:lang w:val="fr-SN"/>
        </w:rPr>
        <w:t>ET ESTIMATION DES BESOINS</w:t>
      </w:r>
    </w:p>
    <w:p w:rsidR="001149D5" w:rsidRDefault="001149D5" w:rsidP="001149D5">
      <w:pPr>
        <w:pStyle w:val="Titre1"/>
        <w:jc w:val="both"/>
        <w:rPr>
          <w:rFonts w:ascii="Times New Roman" w:hAnsi="Times New Roman" w:cs="Times New Roman"/>
          <w:color w:val="auto"/>
          <w:sz w:val="24"/>
          <w:szCs w:val="24"/>
          <w:u w:val="single"/>
          <w:lang w:val="fr-SN"/>
        </w:rPr>
      </w:pPr>
    </w:p>
    <w:tbl>
      <w:tblPr>
        <w:tblW w:w="9348" w:type="dxa"/>
        <w:tblInd w:w="57" w:type="dxa"/>
        <w:tblCellMar>
          <w:left w:w="70" w:type="dxa"/>
          <w:right w:w="70" w:type="dxa"/>
        </w:tblCellMar>
        <w:tblLook w:val="04A0"/>
      </w:tblPr>
      <w:tblGrid>
        <w:gridCol w:w="3541"/>
        <w:gridCol w:w="2876"/>
        <w:gridCol w:w="2931"/>
      </w:tblGrid>
      <w:tr w:rsidR="00E37EA6" w:rsidRPr="00E37EA6" w:rsidTr="00830538">
        <w:trPr>
          <w:trHeight w:val="580"/>
        </w:trPr>
        <w:tc>
          <w:tcPr>
            <w:tcW w:w="3541" w:type="dxa"/>
            <w:tcBorders>
              <w:top w:val="single" w:sz="8" w:space="0" w:color="auto"/>
              <w:left w:val="single" w:sz="8" w:space="0" w:color="auto"/>
              <w:bottom w:val="single" w:sz="8" w:space="0" w:color="auto"/>
              <w:right w:val="single" w:sz="8" w:space="0" w:color="auto"/>
            </w:tcBorders>
            <w:shd w:val="clear" w:color="auto" w:fill="auto"/>
            <w:hideMark/>
          </w:tcPr>
          <w:p w:rsidR="00E37EA6" w:rsidRPr="00E37EA6" w:rsidRDefault="00E37EA6" w:rsidP="00E37EA6">
            <w:pPr>
              <w:spacing w:after="0"/>
              <w:jc w:val="both"/>
              <w:rPr>
                <w:rFonts w:ascii="Times New Roman" w:eastAsia="Times New Roman" w:hAnsi="Times New Roman" w:cs="Times New Roman"/>
                <w:color w:val="000000"/>
                <w:sz w:val="24"/>
                <w:szCs w:val="24"/>
                <w:lang w:val="fr-FR" w:eastAsia="fr-FR"/>
              </w:rPr>
            </w:pPr>
            <w:r w:rsidRPr="00E37EA6">
              <w:rPr>
                <w:rFonts w:ascii="Times New Roman" w:eastAsia="Times New Roman" w:hAnsi="Times New Roman" w:cs="Times New Roman"/>
                <w:color w:val="000000"/>
                <w:sz w:val="24"/>
                <w:szCs w:val="24"/>
                <w:lang w:val="fr-SN" w:eastAsia="fr-FR"/>
              </w:rPr>
              <w:t>Localités</w:t>
            </w:r>
          </w:p>
        </w:tc>
        <w:tc>
          <w:tcPr>
            <w:tcW w:w="2876" w:type="dxa"/>
            <w:tcBorders>
              <w:top w:val="single" w:sz="8" w:space="0" w:color="auto"/>
              <w:left w:val="nil"/>
              <w:bottom w:val="single" w:sz="8" w:space="0" w:color="auto"/>
              <w:right w:val="single" w:sz="8" w:space="0" w:color="auto"/>
            </w:tcBorders>
            <w:shd w:val="clear" w:color="auto" w:fill="auto"/>
            <w:hideMark/>
          </w:tcPr>
          <w:p w:rsidR="00E37EA6" w:rsidRPr="00E37EA6" w:rsidRDefault="00E37EA6" w:rsidP="00E37EA6">
            <w:pPr>
              <w:spacing w:after="0"/>
              <w:jc w:val="both"/>
              <w:rPr>
                <w:rFonts w:ascii="Times New Roman" w:eastAsia="Times New Roman" w:hAnsi="Times New Roman" w:cs="Times New Roman"/>
                <w:color w:val="000000"/>
                <w:sz w:val="24"/>
                <w:szCs w:val="24"/>
                <w:lang w:val="fr-FR" w:eastAsia="fr-FR"/>
              </w:rPr>
            </w:pPr>
            <w:r w:rsidRPr="00E37EA6">
              <w:rPr>
                <w:rFonts w:ascii="Times New Roman" w:eastAsia="Times New Roman" w:hAnsi="Times New Roman" w:cs="Times New Roman"/>
                <w:color w:val="000000"/>
                <w:sz w:val="24"/>
                <w:szCs w:val="24"/>
                <w:lang w:val="fr-SN" w:eastAsia="fr-FR"/>
              </w:rPr>
              <w:t>Ménages sinistrés</w:t>
            </w:r>
          </w:p>
        </w:tc>
        <w:tc>
          <w:tcPr>
            <w:tcW w:w="2931" w:type="dxa"/>
            <w:tcBorders>
              <w:top w:val="single" w:sz="8" w:space="0" w:color="auto"/>
              <w:left w:val="nil"/>
              <w:bottom w:val="single" w:sz="8" w:space="0" w:color="auto"/>
              <w:right w:val="single" w:sz="8" w:space="0" w:color="auto"/>
            </w:tcBorders>
            <w:shd w:val="clear" w:color="auto" w:fill="auto"/>
            <w:hideMark/>
          </w:tcPr>
          <w:p w:rsidR="00E37EA6" w:rsidRPr="00E37EA6" w:rsidRDefault="00E37EA6" w:rsidP="00E37EA6">
            <w:pPr>
              <w:spacing w:after="0"/>
              <w:jc w:val="both"/>
              <w:rPr>
                <w:rFonts w:ascii="Times New Roman" w:eastAsia="Times New Roman" w:hAnsi="Times New Roman" w:cs="Times New Roman"/>
                <w:color w:val="000000"/>
                <w:sz w:val="24"/>
                <w:szCs w:val="24"/>
                <w:lang w:val="fr-FR" w:eastAsia="fr-FR"/>
              </w:rPr>
            </w:pPr>
            <w:r w:rsidRPr="00E37EA6">
              <w:rPr>
                <w:rFonts w:ascii="Times New Roman" w:eastAsia="Times New Roman" w:hAnsi="Times New Roman" w:cs="Times New Roman"/>
                <w:color w:val="000000"/>
                <w:sz w:val="24"/>
                <w:szCs w:val="24"/>
                <w:lang w:val="fr-SN" w:eastAsia="fr-FR"/>
              </w:rPr>
              <w:t>Population sinistrés</w:t>
            </w:r>
          </w:p>
        </w:tc>
      </w:tr>
      <w:tr w:rsidR="00E37EA6" w:rsidRPr="00E37EA6" w:rsidTr="00830538">
        <w:trPr>
          <w:trHeight w:val="580"/>
        </w:trPr>
        <w:tc>
          <w:tcPr>
            <w:tcW w:w="3541" w:type="dxa"/>
            <w:tcBorders>
              <w:top w:val="nil"/>
              <w:left w:val="single" w:sz="8" w:space="0" w:color="auto"/>
              <w:bottom w:val="single" w:sz="8" w:space="0" w:color="auto"/>
              <w:right w:val="single" w:sz="8" w:space="0" w:color="auto"/>
            </w:tcBorders>
            <w:shd w:val="clear" w:color="auto" w:fill="auto"/>
            <w:hideMark/>
          </w:tcPr>
          <w:p w:rsidR="00E37EA6" w:rsidRPr="00E37EA6" w:rsidRDefault="00E37EA6" w:rsidP="00E37EA6">
            <w:pPr>
              <w:spacing w:after="0"/>
              <w:jc w:val="both"/>
              <w:rPr>
                <w:rFonts w:ascii="Times New Roman" w:eastAsia="Times New Roman" w:hAnsi="Times New Roman" w:cs="Times New Roman"/>
                <w:color w:val="000000"/>
                <w:sz w:val="24"/>
                <w:szCs w:val="24"/>
                <w:lang w:val="fr-FR" w:eastAsia="fr-FR"/>
              </w:rPr>
            </w:pPr>
            <w:r w:rsidRPr="00E37EA6">
              <w:rPr>
                <w:rFonts w:ascii="Times New Roman" w:eastAsia="Times New Roman" w:hAnsi="Times New Roman" w:cs="Times New Roman"/>
                <w:color w:val="000000"/>
                <w:sz w:val="24"/>
                <w:szCs w:val="24"/>
                <w:lang w:val="fr-SN" w:eastAsia="fr-FR"/>
              </w:rPr>
              <w:t>Dantchandou</w:t>
            </w:r>
          </w:p>
        </w:tc>
        <w:tc>
          <w:tcPr>
            <w:tcW w:w="2876" w:type="dxa"/>
            <w:tcBorders>
              <w:top w:val="nil"/>
              <w:left w:val="nil"/>
              <w:bottom w:val="single" w:sz="8" w:space="0" w:color="auto"/>
              <w:right w:val="single" w:sz="8" w:space="0" w:color="auto"/>
            </w:tcBorders>
            <w:shd w:val="clear" w:color="auto" w:fill="auto"/>
            <w:vAlign w:val="bottom"/>
            <w:hideMark/>
          </w:tcPr>
          <w:p w:rsidR="00E37EA6" w:rsidRPr="00E37EA6" w:rsidRDefault="00E37EA6" w:rsidP="00E37EA6">
            <w:pPr>
              <w:spacing w:after="0"/>
              <w:jc w:val="right"/>
              <w:rPr>
                <w:rFonts w:ascii="Calibri" w:eastAsia="Times New Roman" w:hAnsi="Calibri" w:cs="Times New Roman"/>
                <w:color w:val="000000"/>
                <w:sz w:val="22"/>
                <w:lang w:val="fr-FR" w:eastAsia="fr-FR"/>
              </w:rPr>
            </w:pPr>
            <w:r w:rsidRPr="00E37EA6">
              <w:rPr>
                <w:rFonts w:ascii="Calibri" w:eastAsia="Times New Roman" w:hAnsi="Calibri" w:cs="Times New Roman"/>
                <w:color w:val="000000"/>
                <w:sz w:val="22"/>
                <w:lang w:val="fr-FR" w:eastAsia="fr-FR"/>
              </w:rPr>
              <w:t>545</w:t>
            </w:r>
          </w:p>
        </w:tc>
        <w:tc>
          <w:tcPr>
            <w:tcW w:w="2931" w:type="dxa"/>
            <w:tcBorders>
              <w:top w:val="nil"/>
              <w:left w:val="nil"/>
              <w:bottom w:val="single" w:sz="8" w:space="0" w:color="auto"/>
              <w:right w:val="single" w:sz="8" w:space="0" w:color="auto"/>
            </w:tcBorders>
            <w:shd w:val="clear" w:color="auto" w:fill="auto"/>
            <w:vAlign w:val="bottom"/>
            <w:hideMark/>
          </w:tcPr>
          <w:p w:rsidR="00E37EA6" w:rsidRPr="00E37EA6" w:rsidRDefault="00E37EA6" w:rsidP="00E37EA6">
            <w:pPr>
              <w:spacing w:after="0"/>
              <w:jc w:val="right"/>
              <w:rPr>
                <w:rFonts w:ascii="Calibri" w:eastAsia="Times New Roman" w:hAnsi="Calibri" w:cs="Times New Roman"/>
                <w:color w:val="000000"/>
                <w:sz w:val="22"/>
                <w:lang w:val="fr-FR" w:eastAsia="fr-FR"/>
              </w:rPr>
            </w:pPr>
            <w:r w:rsidRPr="00E37EA6">
              <w:rPr>
                <w:rFonts w:ascii="Calibri" w:eastAsia="Times New Roman" w:hAnsi="Calibri" w:cs="Times New Roman"/>
                <w:color w:val="000000"/>
                <w:sz w:val="22"/>
                <w:lang w:val="fr-FR" w:eastAsia="fr-FR"/>
              </w:rPr>
              <w:t>4360</w:t>
            </w:r>
          </w:p>
        </w:tc>
      </w:tr>
      <w:tr w:rsidR="00E37EA6" w:rsidRPr="00E37EA6" w:rsidTr="00830538">
        <w:trPr>
          <w:trHeight w:val="580"/>
        </w:trPr>
        <w:tc>
          <w:tcPr>
            <w:tcW w:w="3541" w:type="dxa"/>
            <w:tcBorders>
              <w:top w:val="nil"/>
              <w:left w:val="single" w:sz="8" w:space="0" w:color="auto"/>
              <w:bottom w:val="single" w:sz="8" w:space="0" w:color="auto"/>
              <w:right w:val="single" w:sz="8" w:space="0" w:color="auto"/>
            </w:tcBorders>
            <w:shd w:val="clear" w:color="auto" w:fill="auto"/>
            <w:hideMark/>
          </w:tcPr>
          <w:p w:rsidR="00E37EA6" w:rsidRPr="00E37EA6" w:rsidRDefault="00E37EA6" w:rsidP="00E37EA6">
            <w:pPr>
              <w:spacing w:after="0"/>
              <w:jc w:val="both"/>
              <w:rPr>
                <w:rFonts w:ascii="Times New Roman" w:eastAsia="Times New Roman" w:hAnsi="Times New Roman" w:cs="Times New Roman"/>
                <w:color w:val="000000"/>
                <w:sz w:val="24"/>
                <w:szCs w:val="24"/>
                <w:lang w:val="fr-FR" w:eastAsia="fr-FR"/>
              </w:rPr>
            </w:pPr>
            <w:r w:rsidRPr="00E37EA6">
              <w:rPr>
                <w:rFonts w:ascii="Times New Roman" w:eastAsia="Times New Roman" w:hAnsi="Times New Roman" w:cs="Times New Roman"/>
                <w:color w:val="000000"/>
                <w:sz w:val="24"/>
                <w:szCs w:val="24"/>
                <w:lang w:val="fr-SN" w:eastAsia="fr-FR"/>
              </w:rPr>
              <w:t>Tondikandia</w:t>
            </w:r>
          </w:p>
        </w:tc>
        <w:tc>
          <w:tcPr>
            <w:tcW w:w="2876" w:type="dxa"/>
            <w:tcBorders>
              <w:top w:val="nil"/>
              <w:left w:val="nil"/>
              <w:bottom w:val="single" w:sz="8" w:space="0" w:color="auto"/>
              <w:right w:val="single" w:sz="8" w:space="0" w:color="auto"/>
            </w:tcBorders>
            <w:shd w:val="clear" w:color="auto" w:fill="auto"/>
            <w:vAlign w:val="bottom"/>
            <w:hideMark/>
          </w:tcPr>
          <w:p w:rsidR="00E37EA6" w:rsidRPr="00E37EA6" w:rsidRDefault="00E37EA6" w:rsidP="00E37EA6">
            <w:pPr>
              <w:spacing w:after="0"/>
              <w:jc w:val="right"/>
              <w:rPr>
                <w:rFonts w:ascii="Calibri" w:eastAsia="Times New Roman" w:hAnsi="Calibri" w:cs="Times New Roman"/>
                <w:color w:val="000000"/>
                <w:sz w:val="22"/>
                <w:lang w:val="fr-FR" w:eastAsia="fr-FR"/>
              </w:rPr>
            </w:pPr>
            <w:r w:rsidRPr="00E37EA6">
              <w:rPr>
                <w:rFonts w:ascii="Calibri" w:eastAsia="Times New Roman" w:hAnsi="Calibri" w:cs="Times New Roman"/>
                <w:color w:val="000000"/>
                <w:sz w:val="22"/>
                <w:lang w:val="fr-FR" w:eastAsia="fr-FR"/>
              </w:rPr>
              <w:t>464</w:t>
            </w:r>
          </w:p>
        </w:tc>
        <w:tc>
          <w:tcPr>
            <w:tcW w:w="2931" w:type="dxa"/>
            <w:tcBorders>
              <w:top w:val="nil"/>
              <w:left w:val="nil"/>
              <w:bottom w:val="single" w:sz="8" w:space="0" w:color="auto"/>
              <w:right w:val="single" w:sz="8" w:space="0" w:color="auto"/>
            </w:tcBorders>
            <w:shd w:val="clear" w:color="auto" w:fill="auto"/>
            <w:vAlign w:val="bottom"/>
            <w:hideMark/>
          </w:tcPr>
          <w:p w:rsidR="00E37EA6" w:rsidRPr="00E37EA6" w:rsidRDefault="00E37EA6" w:rsidP="00E37EA6">
            <w:pPr>
              <w:spacing w:after="0"/>
              <w:jc w:val="right"/>
              <w:rPr>
                <w:rFonts w:ascii="Calibri" w:eastAsia="Times New Roman" w:hAnsi="Calibri" w:cs="Times New Roman"/>
                <w:color w:val="000000"/>
                <w:sz w:val="22"/>
                <w:lang w:val="fr-FR" w:eastAsia="fr-FR"/>
              </w:rPr>
            </w:pPr>
            <w:r w:rsidRPr="00E37EA6">
              <w:rPr>
                <w:rFonts w:ascii="Calibri" w:eastAsia="Times New Roman" w:hAnsi="Calibri" w:cs="Times New Roman"/>
                <w:color w:val="000000"/>
                <w:sz w:val="22"/>
                <w:lang w:val="fr-FR" w:eastAsia="fr-FR"/>
              </w:rPr>
              <w:t>3712</w:t>
            </w:r>
          </w:p>
        </w:tc>
      </w:tr>
      <w:tr w:rsidR="00E37EA6" w:rsidRPr="00E37EA6" w:rsidTr="00830538">
        <w:trPr>
          <w:trHeight w:val="580"/>
        </w:trPr>
        <w:tc>
          <w:tcPr>
            <w:tcW w:w="3541" w:type="dxa"/>
            <w:tcBorders>
              <w:top w:val="nil"/>
              <w:left w:val="single" w:sz="8" w:space="0" w:color="auto"/>
              <w:bottom w:val="single" w:sz="8" w:space="0" w:color="auto"/>
              <w:right w:val="single" w:sz="8" w:space="0" w:color="auto"/>
            </w:tcBorders>
            <w:shd w:val="clear" w:color="auto" w:fill="auto"/>
            <w:hideMark/>
          </w:tcPr>
          <w:p w:rsidR="00E37EA6" w:rsidRPr="00E37EA6" w:rsidRDefault="00E37EA6" w:rsidP="00E37EA6">
            <w:pPr>
              <w:spacing w:after="0"/>
              <w:jc w:val="both"/>
              <w:rPr>
                <w:rFonts w:ascii="Times New Roman" w:eastAsia="Times New Roman" w:hAnsi="Times New Roman" w:cs="Times New Roman"/>
                <w:color w:val="000000"/>
                <w:sz w:val="24"/>
                <w:szCs w:val="24"/>
                <w:lang w:val="fr-FR" w:eastAsia="fr-FR"/>
              </w:rPr>
            </w:pPr>
            <w:r w:rsidRPr="00E37EA6">
              <w:rPr>
                <w:rFonts w:ascii="Times New Roman" w:eastAsia="Times New Roman" w:hAnsi="Times New Roman" w:cs="Times New Roman"/>
                <w:color w:val="000000"/>
                <w:sz w:val="24"/>
                <w:szCs w:val="24"/>
                <w:lang w:val="fr-SN" w:eastAsia="fr-FR"/>
              </w:rPr>
              <w:lastRenderedPageBreak/>
              <w:t>Koygolo</w:t>
            </w:r>
          </w:p>
        </w:tc>
        <w:tc>
          <w:tcPr>
            <w:tcW w:w="2876" w:type="dxa"/>
            <w:tcBorders>
              <w:top w:val="nil"/>
              <w:left w:val="nil"/>
              <w:bottom w:val="single" w:sz="8" w:space="0" w:color="auto"/>
              <w:right w:val="single" w:sz="8" w:space="0" w:color="auto"/>
            </w:tcBorders>
            <w:shd w:val="clear" w:color="auto" w:fill="auto"/>
            <w:vAlign w:val="bottom"/>
            <w:hideMark/>
          </w:tcPr>
          <w:p w:rsidR="00E37EA6" w:rsidRPr="00E37EA6" w:rsidRDefault="00E37EA6" w:rsidP="00E37EA6">
            <w:pPr>
              <w:spacing w:after="0"/>
              <w:jc w:val="right"/>
              <w:rPr>
                <w:rFonts w:ascii="Calibri" w:eastAsia="Times New Roman" w:hAnsi="Calibri" w:cs="Times New Roman"/>
                <w:color w:val="000000"/>
                <w:sz w:val="22"/>
                <w:lang w:val="fr-FR" w:eastAsia="fr-FR"/>
              </w:rPr>
            </w:pPr>
            <w:r w:rsidRPr="00E37EA6">
              <w:rPr>
                <w:rFonts w:ascii="Calibri" w:eastAsia="Times New Roman" w:hAnsi="Calibri" w:cs="Times New Roman"/>
                <w:color w:val="000000"/>
                <w:sz w:val="22"/>
                <w:lang w:val="fr-FR" w:eastAsia="fr-FR"/>
              </w:rPr>
              <w:t>395</w:t>
            </w:r>
          </w:p>
        </w:tc>
        <w:tc>
          <w:tcPr>
            <w:tcW w:w="2931" w:type="dxa"/>
            <w:tcBorders>
              <w:top w:val="nil"/>
              <w:left w:val="nil"/>
              <w:bottom w:val="single" w:sz="8" w:space="0" w:color="auto"/>
              <w:right w:val="single" w:sz="8" w:space="0" w:color="auto"/>
            </w:tcBorders>
            <w:shd w:val="clear" w:color="auto" w:fill="auto"/>
            <w:vAlign w:val="bottom"/>
            <w:hideMark/>
          </w:tcPr>
          <w:p w:rsidR="00E37EA6" w:rsidRPr="00E37EA6" w:rsidRDefault="00E37EA6" w:rsidP="00E37EA6">
            <w:pPr>
              <w:spacing w:after="0"/>
              <w:jc w:val="right"/>
              <w:rPr>
                <w:rFonts w:ascii="Calibri" w:eastAsia="Times New Roman" w:hAnsi="Calibri" w:cs="Times New Roman"/>
                <w:color w:val="000000"/>
                <w:sz w:val="22"/>
                <w:lang w:val="fr-FR" w:eastAsia="fr-FR"/>
              </w:rPr>
            </w:pPr>
            <w:r w:rsidRPr="00E37EA6">
              <w:rPr>
                <w:rFonts w:ascii="Calibri" w:eastAsia="Times New Roman" w:hAnsi="Calibri" w:cs="Times New Roman"/>
                <w:color w:val="000000"/>
                <w:sz w:val="22"/>
                <w:lang w:val="fr-FR" w:eastAsia="fr-FR"/>
              </w:rPr>
              <w:t>3160</w:t>
            </w:r>
          </w:p>
        </w:tc>
      </w:tr>
      <w:tr w:rsidR="00E37EA6" w:rsidRPr="00E37EA6" w:rsidTr="00830538">
        <w:trPr>
          <w:trHeight w:val="390"/>
        </w:trPr>
        <w:tc>
          <w:tcPr>
            <w:tcW w:w="3541" w:type="dxa"/>
            <w:tcBorders>
              <w:top w:val="nil"/>
              <w:left w:val="single" w:sz="8" w:space="0" w:color="auto"/>
              <w:bottom w:val="single" w:sz="8" w:space="0" w:color="auto"/>
              <w:right w:val="single" w:sz="8" w:space="0" w:color="auto"/>
            </w:tcBorders>
            <w:shd w:val="clear" w:color="auto" w:fill="auto"/>
            <w:hideMark/>
          </w:tcPr>
          <w:p w:rsidR="00E37EA6" w:rsidRPr="00E37EA6" w:rsidRDefault="00E37EA6" w:rsidP="00E37EA6">
            <w:pPr>
              <w:spacing w:after="0"/>
              <w:jc w:val="both"/>
              <w:rPr>
                <w:rFonts w:ascii="Times New Roman" w:eastAsia="Times New Roman" w:hAnsi="Times New Roman" w:cs="Times New Roman"/>
                <w:color w:val="000000"/>
                <w:sz w:val="24"/>
                <w:szCs w:val="24"/>
                <w:lang w:val="fr-FR" w:eastAsia="fr-FR"/>
              </w:rPr>
            </w:pPr>
            <w:r w:rsidRPr="00E37EA6">
              <w:rPr>
                <w:rFonts w:ascii="Times New Roman" w:eastAsia="Times New Roman" w:hAnsi="Times New Roman" w:cs="Times New Roman"/>
                <w:color w:val="000000"/>
                <w:sz w:val="24"/>
                <w:szCs w:val="24"/>
                <w:lang w:val="fr-SN" w:eastAsia="fr-FR"/>
              </w:rPr>
              <w:t>Harikanassou</w:t>
            </w:r>
          </w:p>
        </w:tc>
        <w:tc>
          <w:tcPr>
            <w:tcW w:w="2876" w:type="dxa"/>
            <w:tcBorders>
              <w:top w:val="nil"/>
              <w:left w:val="nil"/>
              <w:bottom w:val="single" w:sz="8" w:space="0" w:color="auto"/>
              <w:right w:val="single" w:sz="8" w:space="0" w:color="auto"/>
            </w:tcBorders>
            <w:shd w:val="clear" w:color="auto" w:fill="auto"/>
            <w:vAlign w:val="bottom"/>
            <w:hideMark/>
          </w:tcPr>
          <w:p w:rsidR="00E37EA6" w:rsidRPr="00E37EA6" w:rsidRDefault="00E37EA6" w:rsidP="00E37EA6">
            <w:pPr>
              <w:spacing w:after="0"/>
              <w:jc w:val="right"/>
              <w:rPr>
                <w:rFonts w:ascii="Calibri" w:eastAsia="Times New Roman" w:hAnsi="Calibri" w:cs="Times New Roman"/>
                <w:color w:val="000000"/>
                <w:sz w:val="22"/>
                <w:lang w:val="fr-FR" w:eastAsia="fr-FR"/>
              </w:rPr>
            </w:pPr>
            <w:r w:rsidRPr="00E37EA6">
              <w:rPr>
                <w:rFonts w:ascii="Calibri" w:eastAsia="Times New Roman" w:hAnsi="Calibri" w:cs="Times New Roman"/>
                <w:color w:val="000000"/>
                <w:sz w:val="22"/>
                <w:lang w:val="fr-FR" w:eastAsia="fr-FR"/>
              </w:rPr>
              <w:t>110</w:t>
            </w:r>
          </w:p>
        </w:tc>
        <w:tc>
          <w:tcPr>
            <w:tcW w:w="2931" w:type="dxa"/>
            <w:tcBorders>
              <w:top w:val="nil"/>
              <w:left w:val="nil"/>
              <w:bottom w:val="single" w:sz="8" w:space="0" w:color="auto"/>
              <w:right w:val="single" w:sz="8" w:space="0" w:color="auto"/>
            </w:tcBorders>
            <w:shd w:val="clear" w:color="auto" w:fill="auto"/>
            <w:vAlign w:val="bottom"/>
            <w:hideMark/>
          </w:tcPr>
          <w:p w:rsidR="00E37EA6" w:rsidRPr="00E37EA6" w:rsidRDefault="00E37EA6" w:rsidP="00E37EA6">
            <w:pPr>
              <w:spacing w:after="0"/>
              <w:jc w:val="right"/>
              <w:rPr>
                <w:rFonts w:ascii="Calibri" w:eastAsia="Times New Roman" w:hAnsi="Calibri" w:cs="Times New Roman"/>
                <w:color w:val="000000"/>
                <w:sz w:val="22"/>
                <w:lang w:val="fr-FR" w:eastAsia="fr-FR"/>
              </w:rPr>
            </w:pPr>
            <w:r w:rsidRPr="00E37EA6">
              <w:rPr>
                <w:rFonts w:ascii="Calibri" w:eastAsia="Times New Roman" w:hAnsi="Calibri" w:cs="Times New Roman"/>
                <w:color w:val="000000"/>
                <w:sz w:val="22"/>
                <w:lang w:val="fr-FR" w:eastAsia="fr-FR"/>
              </w:rPr>
              <w:t>880</w:t>
            </w:r>
          </w:p>
        </w:tc>
      </w:tr>
      <w:tr w:rsidR="00E37EA6" w:rsidRPr="00E37EA6" w:rsidTr="00830538">
        <w:trPr>
          <w:trHeight w:val="390"/>
        </w:trPr>
        <w:tc>
          <w:tcPr>
            <w:tcW w:w="3541" w:type="dxa"/>
            <w:tcBorders>
              <w:top w:val="nil"/>
              <w:left w:val="single" w:sz="8" w:space="0" w:color="auto"/>
              <w:bottom w:val="single" w:sz="8" w:space="0" w:color="auto"/>
              <w:right w:val="single" w:sz="8" w:space="0" w:color="auto"/>
            </w:tcBorders>
            <w:shd w:val="clear" w:color="auto" w:fill="auto"/>
            <w:hideMark/>
          </w:tcPr>
          <w:p w:rsidR="00E37EA6" w:rsidRPr="00E37EA6" w:rsidRDefault="00E37EA6" w:rsidP="00E37EA6">
            <w:pPr>
              <w:spacing w:after="0"/>
              <w:jc w:val="both"/>
              <w:rPr>
                <w:rFonts w:ascii="Times New Roman" w:eastAsia="Times New Roman" w:hAnsi="Times New Roman" w:cs="Times New Roman"/>
                <w:color w:val="000000"/>
                <w:sz w:val="24"/>
                <w:szCs w:val="24"/>
                <w:lang w:val="fr-FR" w:eastAsia="fr-FR"/>
              </w:rPr>
            </w:pPr>
            <w:r w:rsidRPr="00E37EA6">
              <w:rPr>
                <w:rFonts w:ascii="Times New Roman" w:eastAsia="Times New Roman" w:hAnsi="Times New Roman" w:cs="Times New Roman"/>
                <w:color w:val="000000"/>
                <w:sz w:val="24"/>
                <w:szCs w:val="24"/>
                <w:lang w:val="fr-SN" w:eastAsia="fr-FR"/>
              </w:rPr>
              <w:t>Kourthey</w:t>
            </w:r>
          </w:p>
        </w:tc>
        <w:tc>
          <w:tcPr>
            <w:tcW w:w="2876" w:type="dxa"/>
            <w:tcBorders>
              <w:top w:val="nil"/>
              <w:left w:val="nil"/>
              <w:bottom w:val="single" w:sz="8" w:space="0" w:color="auto"/>
              <w:right w:val="single" w:sz="8" w:space="0" w:color="auto"/>
            </w:tcBorders>
            <w:shd w:val="clear" w:color="auto" w:fill="auto"/>
            <w:vAlign w:val="bottom"/>
            <w:hideMark/>
          </w:tcPr>
          <w:p w:rsidR="00E37EA6" w:rsidRPr="00E37EA6" w:rsidRDefault="00E37EA6" w:rsidP="00E37EA6">
            <w:pPr>
              <w:spacing w:after="0"/>
              <w:jc w:val="right"/>
              <w:rPr>
                <w:rFonts w:ascii="Calibri" w:eastAsia="Times New Roman" w:hAnsi="Calibri" w:cs="Times New Roman"/>
                <w:color w:val="000000"/>
                <w:sz w:val="22"/>
                <w:lang w:val="fr-FR" w:eastAsia="fr-FR"/>
              </w:rPr>
            </w:pPr>
            <w:r w:rsidRPr="00E37EA6">
              <w:rPr>
                <w:rFonts w:ascii="Calibri" w:eastAsia="Times New Roman" w:hAnsi="Calibri" w:cs="Times New Roman"/>
                <w:color w:val="000000"/>
                <w:sz w:val="22"/>
                <w:lang w:val="fr-FR" w:eastAsia="fr-FR"/>
              </w:rPr>
              <w:t>150</w:t>
            </w:r>
          </w:p>
        </w:tc>
        <w:tc>
          <w:tcPr>
            <w:tcW w:w="2931" w:type="dxa"/>
            <w:tcBorders>
              <w:top w:val="nil"/>
              <w:left w:val="nil"/>
              <w:bottom w:val="single" w:sz="8" w:space="0" w:color="auto"/>
              <w:right w:val="single" w:sz="8" w:space="0" w:color="auto"/>
            </w:tcBorders>
            <w:shd w:val="clear" w:color="auto" w:fill="auto"/>
            <w:vAlign w:val="bottom"/>
            <w:hideMark/>
          </w:tcPr>
          <w:p w:rsidR="00E37EA6" w:rsidRPr="00E37EA6" w:rsidRDefault="00E37EA6" w:rsidP="00E37EA6">
            <w:pPr>
              <w:spacing w:after="0"/>
              <w:jc w:val="right"/>
              <w:rPr>
                <w:rFonts w:ascii="Calibri" w:eastAsia="Times New Roman" w:hAnsi="Calibri" w:cs="Times New Roman"/>
                <w:color w:val="000000"/>
                <w:sz w:val="22"/>
                <w:lang w:val="fr-FR" w:eastAsia="fr-FR"/>
              </w:rPr>
            </w:pPr>
            <w:r w:rsidRPr="00E37EA6">
              <w:rPr>
                <w:rFonts w:ascii="Calibri" w:eastAsia="Times New Roman" w:hAnsi="Calibri" w:cs="Times New Roman"/>
                <w:color w:val="000000"/>
                <w:sz w:val="22"/>
                <w:lang w:val="fr-FR" w:eastAsia="fr-FR"/>
              </w:rPr>
              <w:t>1200</w:t>
            </w:r>
          </w:p>
        </w:tc>
      </w:tr>
      <w:tr w:rsidR="00E37EA6" w:rsidRPr="00E37EA6" w:rsidTr="00830538">
        <w:trPr>
          <w:trHeight w:val="390"/>
        </w:trPr>
        <w:tc>
          <w:tcPr>
            <w:tcW w:w="3541" w:type="dxa"/>
            <w:tcBorders>
              <w:top w:val="nil"/>
              <w:left w:val="single" w:sz="8" w:space="0" w:color="auto"/>
              <w:bottom w:val="single" w:sz="8" w:space="0" w:color="auto"/>
              <w:right w:val="single" w:sz="8" w:space="0" w:color="auto"/>
            </w:tcBorders>
            <w:shd w:val="clear" w:color="auto" w:fill="auto"/>
            <w:hideMark/>
          </w:tcPr>
          <w:p w:rsidR="00E37EA6" w:rsidRPr="00E37EA6" w:rsidRDefault="00E37EA6" w:rsidP="00E37EA6">
            <w:pPr>
              <w:spacing w:after="0"/>
              <w:jc w:val="both"/>
              <w:rPr>
                <w:rFonts w:ascii="Times New Roman" w:eastAsia="Times New Roman" w:hAnsi="Times New Roman" w:cs="Times New Roman"/>
                <w:color w:val="000000"/>
                <w:sz w:val="24"/>
                <w:szCs w:val="24"/>
                <w:lang w:val="fr-FR" w:eastAsia="fr-FR"/>
              </w:rPr>
            </w:pPr>
            <w:r w:rsidRPr="00E37EA6">
              <w:rPr>
                <w:rFonts w:ascii="Times New Roman" w:eastAsia="Times New Roman" w:hAnsi="Times New Roman" w:cs="Times New Roman"/>
                <w:color w:val="000000"/>
                <w:sz w:val="24"/>
                <w:szCs w:val="24"/>
                <w:lang w:val="fr-SN" w:eastAsia="fr-FR"/>
              </w:rPr>
              <w:t>Barokoira</w:t>
            </w:r>
          </w:p>
        </w:tc>
        <w:tc>
          <w:tcPr>
            <w:tcW w:w="2876" w:type="dxa"/>
            <w:tcBorders>
              <w:top w:val="nil"/>
              <w:left w:val="nil"/>
              <w:bottom w:val="single" w:sz="8" w:space="0" w:color="auto"/>
              <w:right w:val="single" w:sz="8" w:space="0" w:color="auto"/>
            </w:tcBorders>
            <w:shd w:val="clear" w:color="auto" w:fill="auto"/>
            <w:vAlign w:val="bottom"/>
            <w:hideMark/>
          </w:tcPr>
          <w:p w:rsidR="00E37EA6" w:rsidRPr="00E37EA6" w:rsidRDefault="00E37EA6" w:rsidP="00E37EA6">
            <w:pPr>
              <w:spacing w:after="0"/>
              <w:jc w:val="right"/>
              <w:rPr>
                <w:rFonts w:ascii="Calibri" w:eastAsia="Times New Roman" w:hAnsi="Calibri" w:cs="Times New Roman"/>
                <w:color w:val="000000"/>
                <w:sz w:val="22"/>
                <w:lang w:val="fr-FR" w:eastAsia="fr-FR"/>
              </w:rPr>
            </w:pPr>
            <w:r w:rsidRPr="00E37EA6">
              <w:rPr>
                <w:rFonts w:ascii="Calibri" w:eastAsia="Times New Roman" w:hAnsi="Calibri" w:cs="Times New Roman"/>
                <w:color w:val="000000"/>
                <w:sz w:val="22"/>
                <w:lang w:val="fr-FR" w:eastAsia="fr-FR"/>
              </w:rPr>
              <w:t>37</w:t>
            </w:r>
          </w:p>
        </w:tc>
        <w:tc>
          <w:tcPr>
            <w:tcW w:w="2931" w:type="dxa"/>
            <w:tcBorders>
              <w:top w:val="nil"/>
              <w:left w:val="nil"/>
              <w:bottom w:val="single" w:sz="8" w:space="0" w:color="auto"/>
              <w:right w:val="single" w:sz="8" w:space="0" w:color="auto"/>
            </w:tcBorders>
            <w:shd w:val="clear" w:color="auto" w:fill="auto"/>
            <w:vAlign w:val="bottom"/>
            <w:hideMark/>
          </w:tcPr>
          <w:p w:rsidR="00E37EA6" w:rsidRPr="00E37EA6" w:rsidRDefault="00E37EA6" w:rsidP="00E37EA6">
            <w:pPr>
              <w:spacing w:after="0"/>
              <w:jc w:val="right"/>
              <w:rPr>
                <w:rFonts w:ascii="Calibri" w:eastAsia="Times New Roman" w:hAnsi="Calibri" w:cs="Times New Roman"/>
                <w:color w:val="000000"/>
                <w:sz w:val="22"/>
                <w:lang w:val="fr-FR" w:eastAsia="fr-FR"/>
              </w:rPr>
            </w:pPr>
            <w:r w:rsidRPr="00E37EA6">
              <w:rPr>
                <w:rFonts w:ascii="Calibri" w:eastAsia="Times New Roman" w:hAnsi="Calibri" w:cs="Times New Roman"/>
                <w:color w:val="000000"/>
                <w:sz w:val="22"/>
                <w:lang w:val="fr-FR" w:eastAsia="fr-FR"/>
              </w:rPr>
              <w:t>296</w:t>
            </w:r>
          </w:p>
        </w:tc>
      </w:tr>
      <w:tr w:rsidR="00E37EA6" w:rsidRPr="00E37EA6" w:rsidTr="00830538">
        <w:trPr>
          <w:trHeight w:val="199"/>
        </w:trPr>
        <w:tc>
          <w:tcPr>
            <w:tcW w:w="3541" w:type="dxa"/>
            <w:tcBorders>
              <w:top w:val="nil"/>
              <w:left w:val="single" w:sz="8" w:space="0" w:color="auto"/>
              <w:bottom w:val="single" w:sz="8" w:space="0" w:color="auto"/>
              <w:right w:val="single" w:sz="8" w:space="0" w:color="auto"/>
            </w:tcBorders>
            <w:shd w:val="clear" w:color="auto" w:fill="auto"/>
            <w:hideMark/>
          </w:tcPr>
          <w:p w:rsidR="00E37EA6" w:rsidRPr="00E37EA6" w:rsidRDefault="00E37EA6" w:rsidP="00E37EA6">
            <w:pPr>
              <w:spacing w:after="0"/>
              <w:jc w:val="both"/>
              <w:rPr>
                <w:rFonts w:ascii="Times New Roman" w:eastAsia="Times New Roman" w:hAnsi="Times New Roman" w:cs="Times New Roman"/>
                <w:color w:val="000000"/>
                <w:sz w:val="24"/>
                <w:szCs w:val="24"/>
                <w:lang w:val="fr-FR" w:eastAsia="fr-FR"/>
              </w:rPr>
            </w:pPr>
            <w:r w:rsidRPr="00E37EA6">
              <w:rPr>
                <w:rFonts w:ascii="Times New Roman" w:eastAsia="Times New Roman" w:hAnsi="Times New Roman" w:cs="Times New Roman"/>
                <w:color w:val="000000"/>
                <w:sz w:val="24"/>
                <w:szCs w:val="24"/>
                <w:lang w:val="fr-SN" w:eastAsia="fr-FR"/>
              </w:rPr>
              <w:t>Falmey</w:t>
            </w:r>
          </w:p>
        </w:tc>
        <w:tc>
          <w:tcPr>
            <w:tcW w:w="2876" w:type="dxa"/>
            <w:tcBorders>
              <w:top w:val="nil"/>
              <w:left w:val="nil"/>
              <w:bottom w:val="single" w:sz="8" w:space="0" w:color="auto"/>
              <w:right w:val="single" w:sz="8" w:space="0" w:color="auto"/>
            </w:tcBorders>
            <w:shd w:val="clear" w:color="auto" w:fill="auto"/>
            <w:vAlign w:val="bottom"/>
            <w:hideMark/>
          </w:tcPr>
          <w:p w:rsidR="00E37EA6" w:rsidRPr="00E37EA6" w:rsidRDefault="00E37EA6" w:rsidP="00E37EA6">
            <w:pPr>
              <w:spacing w:after="0"/>
              <w:jc w:val="right"/>
              <w:rPr>
                <w:rFonts w:ascii="Calibri" w:eastAsia="Times New Roman" w:hAnsi="Calibri" w:cs="Times New Roman"/>
                <w:color w:val="000000"/>
                <w:sz w:val="22"/>
                <w:lang w:val="fr-FR" w:eastAsia="fr-FR"/>
              </w:rPr>
            </w:pPr>
            <w:r w:rsidRPr="00E37EA6">
              <w:rPr>
                <w:rFonts w:ascii="Calibri" w:eastAsia="Times New Roman" w:hAnsi="Calibri" w:cs="Times New Roman"/>
                <w:color w:val="000000"/>
                <w:sz w:val="22"/>
                <w:lang w:val="fr-FR" w:eastAsia="fr-FR"/>
              </w:rPr>
              <w:t>16</w:t>
            </w:r>
          </w:p>
        </w:tc>
        <w:tc>
          <w:tcPr>
            <w:tcW w:w="2931" w:type="dxa"/>
            <w:tcBorders>
              <w:top w:val="nil"/>
              <w:left w:val="nil"/>
              <w:bottom w:val="single" w:sz="8" w:space="0" w:color="auto"/>
              <w:right w:val="single" w:sz="8" w:space="0" w:color="auto"/>
            </w:tcBorders>
            <w:shd w:val="clear" w:color="auto" w:fill="auto"/>
            <w:vAlign w:val="bottom"/>
            <w:hideMark/>
          </w:tcPr>
          <w:p w:rsidR="00E37EA6" w:rsidRPr="00E37EA6" w:rsidRDefault="00E37EA6" w:rsidP="00E37EA6">
            <w:pPr>
              <w:spacing w:after="0"/>
              <w:jc w:val="right"/>
              <w:rPr>
                <w:rFonts w:ascii="Calibri" w:eastAsia="Times New Roman" w:hAnsi="Calibri" w:cs="Times New Roman"/>
                <w:color w:val="000000"/>
                <w:sz w:val="22"/>
                <w:lang w:val="fr-FR" w:eastAsia="fr-FR"/>
              </w:rPr>
            </w:pPr>
            <w:r w:rsidRPr="00E37EA6">
              <w:rPr>
                <w:rFonts w:ascii="Calibri" w:eastAsia="Times New Roman" w:hAnsi="Calibri" w:cs="Times New Roman"/>
                <w:color w:val="000000"/>
                <w:sz w:val="22"/>
                <w:lang w:val="fr-FR" w:eastAsia="fr-FR"/>
              </w:rPr>
              <w:t>128</w:t>
            </w:r>
          </w:p>
        </w:tc>
      </w:tr>
      <w:tr w:rsidR="00E37EA6" w:rsidRPr="00E37EA6" w:rsidTr="00830538">
        <w:trPr>
          <w:trHeight w:val="199"/>
        </w:trPr>
        <w:tc>
          <w:tcPr>
            <w:tcW w:w="3541" w:type="dxa"/>
            <w:tcBorders>
              <w:top w:val="nil"/>
              <w:left w:val="single" w:sz="8" w:space="0" w:color="auto"/>
              <w:bottom w:val="single" w:sz="8" w:space="0" w:color="auto"/>
              <w:right w:val="single" w:sz="8" w:space="0" w:color="auto"/>
            </w:tcBorders>
            <w:shd w:val="clear" w:color="auto" w:fill="auto"/>
            <w:hideMark/>
          </w:tcPr>
          <w:p w:rsidR="00E37EA6" w:rsidRPr="00E37EA6" w:rsidRDefault="00E37EA6" w:rsidP="00E37EA6">
            <w:pPr>
              <w:spacing w:after="0"/>
              <w:jc w:val="both"/>
              <w:rPr>
                <w:rFonts w:ascii="Times New Roman" w:eastAsia="Times New Roman" w:hAnsi="Times New Roman" w:cs="Times New Roman"/>
                <w:color w:val="000000"/>
                <w:sz w:val="24"/>
                <w:szCs w:val="24"/>
                <w:lang w:val="fr-FR" w:eastAsia="fr-FR"/>
              </w:rPr>
            </w:pPr>
            <w:r w:rsidRPr="00E37EA6">
              <w:rPr>
                <w:rFonts w:ascii="Times New Roman" w:eastAsia="Times New Roman" w:hAnsi="Times New Roman" w:cs="Times New Roman"/>
                <w:color w:val="000000"/>
                <w:sz w:val="24"/>
                <w:szCs w:val="24"/>
                <w:lang w:val="fr-SN" w:eastAsia="fr-FR"/>
              </w:rPr>
              <w:t>TOTAL</w:t>
            </w:r>
          </w:p>
        </w:tc>
        <w:tc>
          <w:tcPr>
            <w:tcW w:w="2876" w:type="dxa"/>
            <w:tcBorders>
              <w:top w:val="nil"/>
              <w:left w:val="nil"/>
              <w:bottom w:val="single" w:sz="8" w:space="0" w:color="auto"/>
              <w:right w:val="single" w:sz="8" w:space="0" w:color="auto"/>
            </w:tcBorders>
            <w:shd w:val="clear" w:color="auto" w:fill="auto"/>
            <w:vAlign w:val="bottom"/>
            <w:hideMark/>
          </w:tcPr>
          <w:p w:rsidR="00E37EA6" w:rsidRPr="00E37EA6" w:rsidRDefault="00E37EA6" w:rsidP="00E37EA6">
            <w:pPr>
              <w:spacing w:after="0"/>
              <w:jc w:val="right"/>
              <w:rPr>
                <w:rFonts w:ascii="Calibri" w:eastAsia="Times New Roman" w:hAnsi="Calibri" w:cs="Times New Roman"/>
                <w:b/>
                <w:bCs/>
                <w:color w:val="000000"/>
                <w:sz w:val="22"/>
                <w:lang w:val="fr-FR" w:eastAsia="fr-FR"/>
              </w:rPr>
            </w:pPr>
            <w:r w:rsidRPr="00E37EA6">
              <w:rPr>
                <w:rFonts w:ascii="Calibri" w:eastAsia="Times New Roman" w:hAnsi="Calibri" w:cs="Times New Roman"/>
                <w:b/>
                <w:bCs/>
                <w:color w:val="000000"/>
                <w:sz w:val="22"/>
                <w:lang w:val="fr-FR" w:eastAsia="fr-FR"/>
              </w:rPr>
              <w:t>1717</w:t>
            </w:r>
          </w:p>
        </w:tc>
        <w:tc>
          <w:tcPr>
            <w:tcW w:w="2931" w:type="dxa"/>
            <w:tcBorders>
              <w:top w:val="nil"/>
              <w:left w:val="nil"/>
              <w:bottom w:val="single" w:sz="8" w:space="0" w:color="auto"/>
              <w:right w:val="single" w:sz="8" w:space="0" w:color="auto"/>
            </w:tcBorders>
            <w:shd w:val="clear" w:color="auto" w:fill="auto"/>
            <w:vAlign w:val="bottom"/>
            <w:hideMark/>
          </w:tcPr>
          <w:p w:rsidR="00E37EA6" w:rsidRPr="00E37EA6" w:rsidRDefault="00E37EA6" w:rsidP="00E37EA6">
            <w:pPr>
              <w:spacing w:after="0"/>
              <w:jc w:val="right"/>
              <w:rPr>
                <w:rFonts w:ascii="Calibri" w:eastAsia="Times New Roman" w:hAnsi="Calibri" w:cs="Times New Roman"/>
                <w:b/>
                <w:bCs/>
                <w:color w:val="000000"/>
                <w:sz w:val="22"/>
                <w:lang w:val="fr-FR" w:eastAsia="fr-FR"/>
              </w:rPr>
            </w:pPr>
            <w:r w:rsidRPr="00E37EA6">
              <w:rPr>
                <w:rFonts w:ascii="Calibri" w:eastAsia="Times New Roman" w:hAnsi="Calibri" w:cs="Times New Roman"/>
                <w:b/>
                <w:bCs/>
                <w:color w:val="000000"/>
                <w:sz w:val="22"/>
                <w:lang w:val="fr-FR" w:eastAsia="fr-FR"/>
              </w:rPr>
              <w:t>13736</w:t>
            </w:r>
          </w:p>
        </w:tc>
      </w:tr>
    </w:tbl>
    <w:p w:rsidR="00E37EA6" w:rsidRDefault="00E37EA6" w:rsidP="00E37EA6">
      <w:pPr>
        <w:rPr>
          <w:lang w:val="fr-SN"/>
        </w:rPr>
      </w:pPr>
    </w:p>
    <w:p w:rsidR="00E37EA6" w:rsidRPr="00E37EA6" w:rsidRDefault="00E37EA6" w:rsidP="00E37EA6">
      <w:pPr>
        <w:rPr>
          <w:lang w:val="fr-SN"/>
        </w:rPr>
      </w:pPr>
    </w:p>
    <w:p w:rsidR="009A79E2" w:rsidRPr="00D86C08" w:rsidRDefault="001149D5" w:rsidP="009A79E2">
      <w:pPr>
        <w:pStyle w:val="Titre1"/>
        <w:numPr>
          <w:ilvl w:val="0"/>
          <w:numId w:val="28"/>
        </w:numPr>
        <w:jc w:val="both"/>
        <w:rPr>
          <w:rFonts w:ascii="Times New Roman" w:hAnsi="Times New Roman" w:cs="Times New Roman"/>
          <w:color w:val="auto"/>
          <w:sz w:val="24"/>
          <w:szCs w:val="24"/>
          <w:u w:val="single"/>
          <w:lang w:val="fr-SN"/>
        </w:rPr>
      </w:pPr>
      <w:r>
        <w:rPr>
          <w:rFonts w:ascii="Times New Roman" w:hAnsi="Times New Roman" w:cs="Times New Roman"/>
          <w:color w:val="auto"/>
          <w:sz w:val="24"/>
          <w:szCs w:val="24"/>
          <w:u w:val="single"/>
          <w:lang w:val="fr-SN"/>
        </w:rPr>
        <w:t>L’aide reçu</w:t>
      </w:r>
    </w:p>
    <w:p w:rsidR="009A79E2" w:rsidRPr="006D5B80" w:rsidRDefault="009A79E2" w:rsidP="009A79E2">
      <w:pPr>
        <w:spacing w:after="0"/>
        <w:jc w:val="both"/>
        <w:rPr>
          <w:rFonts w:ascii="Times New Roman" w:hAnsi="Times New Roman" w:cs="Times New Roman"/>
          <w:sz w:val="24"/>
          <w:szCs w:val="24"/>
          <w:lang w:val="fr-SN"/>
        </w:rPr>
      </w:pPr>
      <w:r>
        <w:rPr>
          <w:rFonts w:ascii="Times New Roman" w:hAnsi="Times New Roman" w:cs="Times New Roman"/>
          <w:sz w:val="24"/>
          <w:szCs w:val="24"/>
          <w:lang w:val="fr-SN"/>
        </w:rPr>
        <w:t>Les premiers jours</w:t>
      </w:r>
      <w:r w:rsidRPr="006D5B80">
        <w:rPr>
          <w:rFonts w:ascii="Times New Roman" w:hAnsi="Times New Roman" w:cs="Times New Roman"/>
          <w:sz w:val="24"/>
          <w:szCs w:val="24"/>
          <w:lang w:val="fr-SN"/>
        </w:rPr>
        <w:t xml:space="preserve"> après la catastrophe seul l’Etat du Niger, à travers la cellule</w:t>
      </w:r>
      <w:r>
        <w:rPr>
          <w:rFonts w:ascii="Times New Roman" w:hAnsi="Times New Roman" w:cs="Times New Roman"/>
          <w:sz w:val="24"/>
          <w:szCs w:val="24"/>
          <w:lang w:val="fr-SN"/>
        </w:rPr>
        <w:t xml:space="preserve"> </w:t>
      </w:r>
      <w:r w:rsidRPr="006D5B80">
        <w:rPr>
          <w:rFonts w:ascii="Times New Roman" w:hAnsi="Times New Roman" w:cs="Times New Roman"/>
          <w:sz w:val="24"/>
          <w:szCs w:val="24"/>
          <w:lang w:val="fr-SN"/>
        </w:rPr>
        <w:t xml:space="preserve">de coordination humanitaire </w:t>
      </w:r>
      <w:r>
        <w:rPr>
          <w:rFonts w:ascii="Times New Roman" w:hAnsi="Times New Roman" w:cs="Times New Roman"/>
          <w:sz w:val="24"/>
          <w:szCs w:val="24"/>
          <w:lang w:val="fr-SN"/>
        </w:rPr>
        <w:t xml:space="preserve">de </w:t>
      </w:r>
      <w:r w:rsidRPr="006D5B80">
        <w:rPr>
          <w:rFonts w:ascii="Times New Roman" w:hAnsi="Times New Roman" w:cs="Times New Roman"/>
          <w:sz w:val="24"/>
          <w:szCs w:val="24"/>
          <w:lang w:val="fr-SN"/>
        </w:rPr>
        <w:t xml:space="preserve"> la primature, </w:t>
      </w:r>
      <w:r>
        <w:rPr>
          <w:rFonts w:ascii="Times New Roman" w:hAnsi="Times New Roman" w:cs="Times New Roman"/>
          <w:sz w:val="24"/>
          <w:szCs w:val="24"/>
          <w:lang w:val="fr-SN"/>
        </w:rPr>
        <w:t xml:space="preserve">a </w:t>
      </w:r>
      <w:r w:rsidRPr="006D5B80">
        <w:rPr>
          <w:rFonts w:ascii="Times New Roman" w:hAnsi="Times New Roman" w:cs="Times New Roman"/>
          <w:sz w:val="24"/>
          <w:szCs w:val="24"/>
          <w:lang w:val="fr-SN"/>
        </w:rPr>
        <w:t>apporté un début de réponse en mettant à la disposition de la communauté des kits alimentaires</w:t>
      </w:r>
      <w:r w:rsidR="00277957">
        <w:rPr>
          <w:rFonts w:ascii="Times New Roman" w:hAnsi="Times New Roman" w:cs="Times New Roman"/>
          <w:sz w:val="24"/>
          <w:szCs w:val="24"/>
          <w:lang w:val="fr-SN"/>
        </w:rPr>
        <w:t xml:space="preserve"> (27 tonnes à Dantchandou et 19,5 tonne à Koygolo)</w:t>
      </w:r>
      <w:r w:rsidRPr="006D5B80">
        <w:rPr>
          <w:rFonts w:ascii="Times New Roman" w:hAnsi="Times New Roman" w:cs="Times New Roman"/>
          <w:sz w:val="24"/>
          <w:szCs w:val="24"/>
          <w:lang w:val="fr-SN"/>
        </w:rPr>
        <w:t>, des</w:t>
      </w:r>
      <w:r>
        <w:rPr>
          <w:rFonts w:ascii="Times New Roman" w:hAnsi="Times New Roman" w:cs="Times New Roman"/>
          <w:sz w:val="24"/>
          <w:szCs w:val="24"/>
          <w:lang w:val="fr-SN"/>
        </w:rPr>
        <w:t xml:space="preserve"> moustiquaires, des nattes et des</w:t>
      </w:r>
      <w:r w:rsidRPr="006D5B80">
        <w:rPr>
          <w:rFonts w:ascii="Times New Roman" w:hAnsi="Times New Roman" w:cs="Times New Roman"/>
          <w:sz w:val="24"/>
          <w:szCs w:val="24"/>
          <w:lang w:val="fr-SN"/>
        </w:rPr>
        <w:t xml:space="preserve"> bâches. L</w:t>
      </w:r>
      <w:r w:rsidR="00277957">
        <w:rPr>
          <w:rFonts w:ascii="Times New Roman" w:hAnsi="Times New Roman" w:cs="Times New Roman"/>
          <w:sz w:val="24"/>
          <w:szCs w:val="24"/>
          <w:lang w:val="fr-SN"/>
        </w:rPr>
        <w:t xml:space="preserve">es </w:t>
      </w:r>
      <w:r w:rsidRPr="006D5B80">
        <w:rPr>
          <w:rFonts w:ascii="Times New Roman" w:hAnsi="Times New Roman" w:cs="Times New Roman"/>
          <w:sz w:val="24"/>
          <w:szCs w:val="24"/>
          <w:lang w:val="fr-SN"/>
        </w:rPr>
        <w:t>organisation</w:t>
      </w:r>
      <w:r w:rsidR="00277957">
        <w:rPr>
          <w:rFonts w:ascii="Times New Roman" w:hAnsi="Times New Roman" w:cs="Times New Roman"/>
          <w:sz w:val="24"/>
          <w:szCs w:val="24"/>
          <w:lang w:val="fr-SN"/>
        </w:rPr>
        <w:t>s</w:t>
      </w:r>
      <w:r w:rsidRPr="006D5B80">
        <w:rPr>
          <w:rFonts w:ascii="Times New Roman" w:hAnsi="Times New Roman" w:cs="Times New Roman"/>
          <w:sz w:val="24"/>
          <w:szCs w:val="24"/>
          <w:lang w:val="fr-SN"/>
        </w:rPr>
        <w:t xml:space="preserve"> responsable</w:t>
      </w:r>
      <w:r w:rsidR="00277957">
        <w:rPr>
          <w:rFonts w:ascii="Times New Roman" w:hAnsi="Times New Roman" w:cs="Times New Roman"/>
          <w:sz w:val="24"/>
          <w:szCs w:val="24"/>
          <w:lang w:val="fr-SN"/>
        </w:rPr>
        <w:t>s</w:t>
      </w:r>
      <w:r w:rsidRPr="006D5B80">
        <w:rPr>
          <w:rFonts w:ascii="Times New Roman" w:hAnsi="Times New Roman" w:cs="Times New Roman"/>
          <w:sz w:val="24"/>
          <w:szCs w:val="24"/>
          <w:lang w:val="fr-SN"/>
        </w:rPr>
        <w:t xml:space="preserve"> de coordonner la réponse à l’urgence </w:t>
      </w:r>
      <w:r>
        <w:rPr>
          <w:rFonts w:ascii="Times New Roman" w:hAnsi="Times New Roman" w:cs="Times New Roman"/>
          <w:sz w:val="24"/>
          <w:szCs w:val="24"/>
          <w:lang w:val="fr-SN"/>
        </w:rPr>
        <w:t>est</w:t>
      </w:r>
      <w:r w:rsidR="00277957">
        <w:rPr>
          <w:rFonts w:ascii="Times New Roman" w:hAnsi="Times New Roman" w:cs="Times New Roman"/>
          <w:sz w:val="24"/>
          <w:szCs w:val="24"/>
          <w:lang w:val="fr-SN"/>
        </w:rPr>
        <w:t xml:space="preserve"> la commune</w:t>
      </w:r>
      <w:r>
        <w:rPr>
          <w:rFonts w:ascii="Times New Roman" w:hAnsi="Times New Roman" w:cs="Times New Roman"/>
          <w:sz w:val="24"/>
          <w:szCs w:val="24"/>
          <w:lang w:val="fr-SN"/>
        </w:rPr>
        <w:t xml:space="preserve">. Dans certaines localités </w:t>
      </w:r>
      <w:r w:rsidRPr="006D5B80">
        <w:rPr>
          <w:rFonts w:ascii="Times New Roman" w:hAnsi="Times New Roman" w:cs="Times New Roman"/>
          <w:sz w:val="24"/>
          <w:szCs w:val="24"/>
          <w:lang w:val="fr-SN"/>
        </w:rPr>
        <w:t xml:space="preserve"> </w:t>
      </w:r>
      <w:r>
        <w:rPr>
          <w:rFonts w:ascii="Times New Roman" w:hAnsi="Times New Roman" w:cs="Times New Roman"/>
          <w:sz w:val="24"/>
          <w:szCs w:val="24"/>
          <w:lang w:val="fr-SN"/>
        </w:rPr>
        <w:t xml:space="preserve">la commune est appuyée par </w:t>
      </w:r>
      <w:r w:rsidRPr="006D5B80">
        <w:rPr>
          <w:rFonts w:ascii="Times New Roman" w:hAnsi="Times New Roman" w:cs="Times New Roman"/>
          <w:sz w:val="24"/>
          <w:szCs w:val="24"/>
          <w:lang w:val="fr-SN"/>
        </w:rPr>
        <w:t xml:space="preserve"> l’Observatoire de Suivi de la Vulnérabilité mis en place à cet</w:t>
      </w:r>
      <w:r>
        <w:rPr>
          <w:rFonts w:ascii="Times New Roman" w:hAnsi="Times New Roman" w:cs="Times New Roman"/>
          <w:sz w:val="24"/>
          <w:szCs w:val="24"/>
          <w:lang w:val="fr-SN"/>
        </w:rPr>
        <w:t xml:space="preserve"> effet et</w:t>
      </w:r>
      <w:r w:rsidRPr="006D5B80">
        <w:rPr>
          <w:rFonts w:ascii="Times New Roman" w:hAnsi="Times New Roman" w:cs="Times New Roman"/>
          <w:sz w:val="24"/>
          <w:szCs w:val="24"/>
          <w:lang w:val="fr-SN"/>
        </w:rPr>
        <w:t xml:space="preserve"> les services des sapeurs pompiers déployé</w:t>
      </w:r>
      <w:r>
        <w:rPr>
          <w:rFonts w:ascii="Times New Roman" w:hAnsi="Times New Roman" w:cs="Times New Roman"/>
          <w:sz w:val="24"/>
          <w:szCs w:val="24"/>
          <w:lang w:val="fr-SN"/>
        </w:rPr>
        <w:t>s</w:t>
      </w:r>
      <w:r w:rsidRPr="006D5B80">
        <w:rPr>
          <w:rFonts w:ascii="Times New Roman" w:hAnsi="Times New Roman" w:cs="Times New Roman"/>
          <w:sz w:val="24"/>
          <w:szCs w:val="24"/>
          <w:lang w:val="fr-SN"/>
        </w:rPr>
        <w:t xml:space="preserve"> spécialement pour la circonstance.</w:t>
      </w:r>
    </w:p>
    <w:p w:rsidR="009A79E2" w:rsidRPr="006D5B80" w:rsidRDefault="009A79E2" w:rsidP="009A79E2">
      <w:pPr>
        <w:spacing w:after="0"/>
        <w:jc w:val="both"/>
        <w:rPr>
          <w:rFonts w:ascii="Times New Roman" w:hAnsi="Times New Roman" w:cs="Times New Roman"/>
          <w:sz w:val="24"/>
          <w:szCs w:val="24"/>
          <w:lang w:val="fr-SN"/>
        </w:rPr>
      </w:pPr>
      <w:r w:rsidRPr="006D5B80">
        <w:rPr>
          <w:rFonts w:ascii="Times New Roman" w:hAnsi="Times New Roman" w:cs="Times New Roman"/>
          <w:sz w:val="24"/>
          <w:szCs w:val="24"/>
          <w:lang w:val="fr-SN"/>
        </w:rPr>
        <w:t>Le ciblage</w:t>
      </w:r>
      <w:r>
        <w:rPr>
          <w:rFonts w:ascii="Times New Roman" w:hAnsi="Times New Roman" w:cs="Times New Roman"/>
          <w:sz w:val="24"/>
          <w:szCs w:val="24"/>
          <w:lang w:val="fr-SN"/>
        </w:rPr>
        <w:t xml:space="preserve"> et </w:t>
      </w:r>
      <w:r w:rsidRPr="006D5B80">
        <w:rPr>
          <w:rFonts w:ascii="Times New Roman" w:hAnsi="Times New Roman" w:cs="Times New Roman"/>
          <w:sz w:val="24"/>
          <w:szCs w:val="24"/>
          <w:lang w:val="fr-SN"/>
        </w:rPr>
        <w:t xml:space="preserve">la distribution des aides se font par des comités composés de toutes les parties prenantes. </w:t>
      </w:r>
    </w:p>
    <w:p w:rsidR="009A79E2" w:rsidRDefault="009A79E2" w:rsidP="00EB5239">
      <w:pPr>
        <w:rPr>
          <w:rFonts w:ascii="Times New Roman" w:hAnsi="Times New Roman" w:cs="Times New Roman"/>
          <w:sz w:val="24"/>
          <w:szCs w:val="24"/>
          <w:lang w:val="fr-SN"/>
        </w:rPr>
      </w:pPr>
    </w:p>
    <w:p w:rsidR="00182027" w:rsidRDefault="00182027" w:rsidP="00EB5239">
      <w:pPr>
        <w:rPr>
          <w:rFonts w:ascii="Times New Roman" w:hAnsi="Times New Roman" w:cs="Times New Roman"/>
          <w:sz w:val="24"/>
          <w:szCs w:val="24"/>
          <w:lang w:val="fr-SN"/>
        </w:rPr>
      </w:pPr>
      <w:r>
        <w:rPr>
          <w:rFonts w:ascii="Times New Roman" w:hAnsi="Times New Roman" w:cs="Times New Roman"/>
          <w:sz w:val="24"/>
          <w:szCs w:val="24"/>
          <w:lang w:val="fr-SN"/>
        </w:rPr>
        <w:t xml:space="preserve"> </w:t>
      </w:r>
    </w:p>
    <w:tbl>
      <w:tblPr>
        <w:tblW w:w="9662" w:type="dxa"/>
        <w:tblInd w:w="57" w:type="dxa"/>
        <w:tblCellMar>
          <w:left w:w="70" w:type="dxa"/>
          <w:right w:w="70" w:type="dxa"/>
        </w:tblCellMar>
        <w:tblLook w:val="04A0"/>
      </w:tblPr>
      <w:tblGrid>
        <w:gridCol w:w="2785"/>
        <w:gridCol w:w="2298"/>
        <w:gridCol w:w="2300"/>
        <w:gridCol w:w="2279"/>
      </w:tblGrid>
      <w:tr w:rsidR="00E37EA6" w:rsidRPr="00E37EA6" w:rsidTr="00830538">
        <w:trPr>
          <w:trHeight w:val="346"/>
        </w:trPr>
        <w:tc>
          <w:tcPr>
            <w:tcW w:w="2785" w:type="dxa"/>
            <w:tcBorders>
              <w:top w:val="single" w:sz="8" w:space="0" w:color="auto"/>
              <w:left w:val="single" w:sz="8" w:space="0" w:color="auto"/>
              <w:bottom w:val="single" w:sz="8" w:space="0" w:color="auto"/>
              <w:right w:val="single" w:sz="8" w:space="0" w:color="auto"/>
            </w:tcBorders>
            <w:shd w:val="clear" w:color="auto" w:fill="auto"/>
            <w:hideMark/>
          </w:tcPr>
          <w:p w:rsidR="00E37EA6" w:rsidRPr="00E37EA6" w:rsidRDefault="00E37EA6" w:rsidP="00E37EA6">
            <w:pPr>
              <w:spacing w:after="0"/>
              <w:jc w:val="both"/>
              <w:rPr>
                <w:rFonts w:ascii="Times New Roman" w:eastAsia="Times New Roman" w:hAnsi="Times New Roman" w:cs="Times New Roman"/>
                <w:color w:val="000000"/>
                <w:sz w:val="24"/>
                <w:szCs w:val="24"/>
                <w:lang w:val="fr-FR" w:eastAsia="fr-FR"/>
              </w:rPr>
            </w:pPr>
            <w:r w:rsidRPr="00E37EA6">
              <w:rPr>
                <w:rFonts w:ascii="Times New Roman" w:eastAsia="Times New Roman" w:hAnsi="Times New Roman" w:cs="Times New Roman"/>
                <w:color w:val="000000"/>
                <w:sz w:val="24"/>
                <w:szCs w:val="24"/>
                <w:lang w:val="fr-SN" w:eastAsia="fr-FR"/>
              </w:rPr>
              <w:t>Localités</w:t>
            </w:r>
          </w:p>
        </w:tc>
        <w:tc>
          <w:tcPr>
            <w:tcW w:w="2298" w:type="dxa"/>
            <w:tcBorders>
              <w:top w:val="single" w:sz="8" w:space="0" w:color="auto"/>
              <w:left w:val="nil"/>
              <w:bottom w:val="single" w:sz="8" w:space="0" w:color="auto"/>
              <w:right w:val="single" w:sz="8" w:space="0" w:color="auto"/>
            </w:tcBorders>
            <w:shd w:val="clear" w:color="auto" w:fill="auto"/>
            <w:hideMark/>
          </w:tcPr>
          <w:p w:rsidR="00E37EA6" w:rsidRPr="00E37EA6" w:rsidRDefault="00E37EA6" w:rsidP="00E37EA6">
            <w:pPr>
              <w:spacing w:after="0"/>
              <w:jc w:val="both"/>
              <w:rPr>
                <w:rFonts w:ascii="Times New Roman" w:eastAsia="Times New Roman" w:hAnsi="Times New Roman" w:cs="Times New Roman"/>
                <w:color w:val="000000"/>
                <w:sz w:val="24"/>
                <w:szCs w:val="24"/>
                <w:lang w:val="fr-FR" w:eastAsia="fr-FR"/>
              </w:rPr>
            </w:pPr>
            <w:r w:rsidRPr="00E37EA6">
              <w:rPr>
                <w:rFonts w:ascii="Times New Roman" w:eastAsia="Times New Roman" w:hAnsi="Times New Roman" w:cs="Times New Roman"/>
                <w:color w:val="000000"/>
                <w:sz w:val="24"/>
                <w:szCs w:val="24"/>
                <w:lang w:val="fr-SN" w:eastAsia="fr-FR"/>
              </w:rPr>
              <w:t>Ménages sinistrés</w:t>
            </w:r>
          </w:p>
        </w:tc>
        <w:tc>
          <w:tcPr>
            <w:tcW w:w="2300" w:type="dxa"/>
            <w:tcBorders>
              <w:top w:val="single" w:sz="8" w:space="0" w:color="auto"/>
              <w:left w:val="nil"/>
              <w:bottom w:val="single" w:sz="8" w:space="0" w:color="auto"/>
              <w:right w:val="single" w:sz="8" w:space="0" w:color="auto"/>
            </w:tcBorders>
            <w:shd w:val="clear" w:color="auto" w:fill="auto"/>
            <w:hideMark/>
          </w:tcPr>
          <w:p w:rsidR="00E37EA6" w:rsidRPr="00E37EA6" w:rsidRDefault="00E37EA6" w:rsidP="00E37EA6">
            <w:pPr>
              <w:spacing w:after="0"/>
              <w:jc w:val="both"/>
              <w:rPr>
                <w:rFonts w:ascii="Times New Roman" w:eastAsia="Times New Roman" w:hAnsi="Times New Roman" w:cs="Times New Roman"/>
                <w:color w:val="000000"/>
                <w:sz w:val="24"/>
                <w:szCs w:val="24"/>
                <w:lang w:val="fr-FR" w:eastAsia="fr-FR"/>
              </w:rPr>
            </w:pPr>
            <w:r w:rsidRPr="00E37EA6">
              <w:rPr>
                <w:rFonts w:ascii="Times New Roman" w:eastAsia="Times New Roman" w:hAnsi="Times New Roman" w:cs="Times New Roman"/>
                <w:color w:val="000000"/>
                <w:sz w:val="24"/>
                <w:szCs w:val="24"/>
                <w:lang w:val="fr-SN" w:eastAsia="fr-FR"/>
              </w:rPr>
              <w:t>Ménages assistés</w:t>
            </w:r>
          </w:p>
        </w:tc>
        <w:tc>
          <w:tcPr>
            <w:tcW w:w="2279" w:type="dxa"/>
            <w:tcBorders>
              <w:top w:val="single" w:sz="8" w:space="0" w:color="auto"/>
              <w:left w:val="nil"/>
              <w:bottom w:val="single" w:sz="8" w:space="0" w:color="auto"/>
              <w:right w:val="single" w:sz="8" w:space="0" w:color="auto"/>
            </w:tcBorders>
            <w:shd w:val="clear" w:color="auto" w:fill="auto"/>
            <w:hideMark/>
          </w:tcPr>
          <w:p w:rsidR="00E37EA6" w:rsidRPr="00E37EA6" w:rsidRDefault="00E37EA6" w:rsidP="00E37EA6">
            <w:pPr>
              <w:spacing w:after="0"/>
              <w:jc w:val="both"/>
              <w:rPr>
                <w:rFonts w:ascii="Times New Roman" w:eastAsia="Times New Roman" w:hAnsi="Times New Roman" w:cs="Times New Roman"/>
                <w:color w:val="000000"/>
                <w:sz w:val="24"/>
                <w:szCs w:val="24"/>
                <w:lang w:val="fr-FR" w:eastAsia="fr-FR"/>
              </w:rPr>
            </w:pPr>
            <w:r w:rsidRPr="00E37EA6">
              <w:rPr>
                <w:rFonts w:ascii="Times New Roman" w:eastAsia="Times New Roman" w:hAnsi="Times New Roman" w:cs="Times New Roman"/>
                <w:color w:val="000000"/>
                <w:sz w:val="24"/>
                <w:szCs w:val="24"/>
                <w:lang w:val="fr-FR" w:eastAsia="fr-FR"/>
              </w:rPr>
              <w:t>GAP</w:t>
            </w:r>
          </w:p>
        </w:tc>
      </w:tr>
      <w:tr w:rsidR="00E37EA6" w:rsidRPr="00E37EA6" w:rsidTr="00830538">
        <w:trPr>
          <w:trHeight w:val="346"/>
        </w:trPr>
        <w:tc>
          <w:tcPr>
            <w:tcW w:w="2785" w:type="dxa"/>
            <w:tcBorders>
              <w:top w:val="nil"/>
              <w:left w:val="single" w:sz="8" w:space="0" w:color="auto"/>
              <w:bottom w:val="single" w:sz="8" w:space="0" w:color="auto"/>
              <w:right w:val="single" w:sz="8" w:space="0" w:color="auto"/>
            </w:tcBorders>
            <w:shd w:val="clear" w:color="auto" w:fill="auto"/>
            <w:hideMark/>
          </w:tcPr>
          <w:p w:rsidR="00E37EA6" w:rsidRPr="00E37EA6" w:rsidRDefault="00E37EA6" w:rsidP="00E37EA6">
            <w:pPr>
              <w:spacing w:after="0"/>
              <w:jc w:val="both"/>
              <w:rPr>
                <w:rFonts w:ascii="Times New Roman" w:eastAsia="Times New Roman" w:hAnsi="Times New Roman" w:cs="Times New Roman"/>
                <w:color w:val="000000"/>
                <w:sz w:val="24"/>
                <w:szCs w:val="24"/>
                <w:lang w:val="fr-FR" w:eastAsia="fr-FR"/>
              </w:rPr>
            </w:pPr>
            <w:r w:rsidRPr="00E37EA6">
              <w:rPr>
                <w:rFonts w:ascii="Times New Roman" w:eastAsia="Times New Roman" w:hAnsi="Times New Roman" w:cs="Times New Roman"/>
                <w:color w:val="000000"/>
                <w:sz w:val="24"/>
                <w:szCs w:val="24"/>
                <w:lang w:val="fr-SN" w:eastAsia="fr-FR"/>
              </w:rPr>
              <w:t>Dantchandou</w:t>
            </w:r>
          </w:p>
        </w:tc>
        <w:tc>
          <w:tcPr>
            <w:tcW w:w="2298" w:type="dxa"/>
            <w:tcBorders>
              <w:top w:val="nil"/>
              <w:left w:val="nil"/>
              <w:bottom w:val="single" w:sz="8" w:space="0" w:color="auto"/>
              <w:right w:val="single" w:sz="8" w:space="0" w:color="auto"/>
            </w:tcBorders>
            <w:shd w:val="clear" w:color="auto" w:fill="auto"/>
            <w:vAlign w:val="bottom"/>
            <w:hideMark/>
          </w:tcPr>
          <w:p w:rsidR="00E37EA6" w:rsidRPr="00E37EA6" w:rsidRDefault="00E37EA6" w:rsidP="00E37EA6">
            <w:pPr>
              <w:spacing w:after="0"/>
              <w:jc w:val="right"/>
              <w:rPr>
                <w:rFonts w:ascii="Calibri" w:eastAsia="Times New Roman" w:hAnsi="Calibri" w:cs="Times New Roman"/>
                <w:color w:val="000000"/>
                <w:sz w:val="22"/>
                <w:lang w:val="fr-FR" w:eastAsia="fr-FR"/>
              </w:rPr>
            </w:pPr>
            <w:r w:rsidRPr="00E37EA6">
              <w:rPr>
                <w:rFonts w:ascii="Calibri" w:eastAsia="Times New Roman" w:hAnsi="Calibri" w:cs="Times New Roman"/>
                <w:color w:val="000000"/>
                <w:sz w:val="22"/>
                <w:lang w:val="fr-FR" w:eastAsia="fr-FR"/>
              </w:rPr>
              <w:t>545</w:t>
            </w:r>
          </w:p>
        </w:tc>
        <w:tc>
          <w:tcPr>
            <w:tcW w:w="2300" w:type="dxa"/>
            <w:tcBorders>
              <w:top w:val="nil"/>
              <w:left w:val="nil"/>
              <w:bottom w:val="single" w:sz="8" w:space="0" w:color="auto"/>
              <w:right w:val="single" w:sz="8" w:space="0" w:color="auto"/>
            </w:tcBorders>
            <w:shd w:val="clear" w:color="auto" w:fill="auto"/>
            <w:vAlign w:val="bottom"/>
            <w:hideMark/>
          </w:tcPr>
          <w:p w:rsidR="00E37EA6" w:rsidRPr="00E37EA6" w:rsidRDefault="00E37EA6" w:rsidP="00E37EA6">
            <w:pPr>
              <w:spacing w:after="0"/>
              <w:jc w:val="right"/>
              <w:rPr>
                <w:rFonts w:ascii="Calibri" w:eastAsia="Times New Roman" w:hAnsi="Calibri" w:cs="Times New Roman"/>
                <w:color w:val="000000"/>
                <w:sz w:val="22"/>
                <w:lang w:val="fr-FR" w:eastAsia="fr-FR"/>
              </w:rPr>
            </w:pPr>
            <w:r w:rsidRPr="00E37EA6">
              <w:rPr>
                <w:rFonts w:ascii="Calibri" w:eastAsia="Times New Roman" w:hAnsi="Calibri" w:cs="Times New Roman"/>
                <w:color w:val="000000"/>
                <w:sz w:val="22"/>
                <w:lang w:val="fr-FR" w:eastAsia="fr-FR"/>
              </w:rPr>
              <w:t>150</w:t>
            </w:r>
          </w:p>
        </w:tc>
        <w:tc>
          <w:tcPr>
            <w:tcW w:w="2279" w:type="dxa"/>
            <w:tcBorders>
              <w:top w:val="nil"/>
              <w:left w:val="nil"/>
              <w:bottom w:val="single" w:sz="8" w:space="0" w:color="auto"/>
              <w:right w:val="single" w:sz="8" w:space="0" w:color="auto"/>
            </w:tcBorders>
            <w:shd w:val="clear" w:color="auto" w:fill="auto"/>
            <w:vAlign w:val="bottom"/>
            <w:hideMark/>
          </w:tcPr>
          <w:p w:rsidR="00E37EA6" w:rsidRPr="00E37EA6" w:rsidRDefault="00E37EA6" w:rsidP="00E37EA6">
            <w:pPr>
              <w:spacing w:after="0"/>
              <w:jc w:val="right"/>
              <w:rPr>
                <w:rFonts w:ascii="Calibri" w:eastAsia="Times New Roman" w:hAnsi="Calibri" w:cs="Times New Roman"/>
                <w:b/>
                <w:bCs/>
                <w:color w:val="000000"/>
                <w:sz w:val="22"/>
                <w:lang w:val="fr-FR" w:eastAsia="fr-FR"/>
              </w:rPr>
            </w:pPr>
            <w:r w:rsidRPr="00E37EA6">
              <w:rPr>
                <w:rFonts w:ascii="Calibri" w:eastAsia="Times New Roman" w:hAnsi="Calibri" w:cs="Times New Roman"/>
                <w:b/>
                <w:bCs/>
                <w:color w:val="000000"/>
                <w:sz w:val="22"/>
                <w:lang w:val="fr-FR" w:eastAsia="fr-FR"/>
              </w:rPr>
              <w:t>395</w:t>
            </w:r>
          </w:p>
        </w:tc>
      </w:tr>
      <w:tr w:rsidR="00E37EA6" w:rsidRPr="00E37EA6" w:rsidTr="00830538">
        <w:trPr>
          <w:trHeight w:val="346"/>
        </w:trPr>
        <w:tc>
          <w:tcPr>
            <w:tcW w:w="2785" w:type="dxa"/>
            <w:tcBorders>
              <w:top w:val="nil"/>
              <w:left w:val="single" w:sz="8" w:space="0" w:color="auto"/>
              <w:bottom w:val="single" w:sz="8" w:space="0" w:color="auto"/>
              <w:right w:val="single" w:sz="8" w:space="0" w:color="auto"/>
            </w:tcBorders>
            <w:shd w:val="clear" w:color="auto" w:fill="auto"/>
            <w:hideMark/>
          </w:tcPr>
          <w:p w:rsidR="00E37EA6" w:rsidRPr="00E37EA6" w:rsidRDefault="00E37EA6" w:rsidP="00E37EA6">
            <w:pPr>
              <w:spacing w:after="0"/>
              <w:jc w:val="both"/>
              <w:rPr>
                <w:rFonts w:ascii="Times New Roman" w:eastAsia="Times New Roman" w:hAnsi="Times New Roman" w:cs="Times New Roman"/>
                <w:color w:val="000000"/>
                <w:sz w:val="24"/>
                <w:szCs w:val="24"/>
                <w:lang w:val="fr-FR" w:eastAsia="fr-FR"/>
              </w:rPr>
            </w:pPr>
            <w:r w:rsidRPr="00E37EA6">
              <w:rPr>
                <w:rFonts w:ascii="Times New Roman" w:eastAsia="Times New Roman" w:hAnsi="Times New Roman" w:cs="Times New Roman"/>
                <w:color w:val="000000"/>
                <w:sz w:val="24"/>
                <w:szCs w:val="24"/>
                <w:lang w:val="fr-SN" w:eastAsia="fr-FR"/>
              </w:rPr>
              <w:t>Tondikandia</w:t>
            </w:r>
          </w:p>
        </w:tc>
        <w:tc>
          <w:tcPr>
            <w:tcW w:w="2298" w:type="dxa"/>
            <w:tcBorders>
              <w:top w:val="nil"/>
              <w:left w:val="nil"/>
              <w:bottom w:val="single" w:sz="8" w:space="0" w:color="auto"/>
              <w:right w:val="single" w:sz="8" w:space="0" w:color="auto"/>
            </w:tcBorders>
            <w:shd w:val="clear" w:color="auto" w:fill="auto"/>
            <w:vAlign w:val="bottom"/>
            <w:hideMark/>
          </w:tcPr>
          <w:p w:rsidR="00E37EA6" w:rsidRPr="00E37EA6" w:rsidRDefault="00E37EA6" w:rsidP="00E37EA6">
            <w:pPr>
              <w:spacing w:after="0"/>
              <w:jc w:val="right"/>
              <w:rPr>
                <w:rFonts w:ascii="Calibri" w:eastAsia="Times New Roman" w:hAnsi="Calibri" w:cs="Times New Roman"/>
                <w:color w:val="000000"/>
                <w:sz w:val="22"/>
                <w:lang w:val="fr-FR" w:eastAsia="fr-FR"/>
              </w:rPr>
            </w:pPr>
            <w:r w:rsidRPr="00E37EA6">
              <w:rPr>
                <w:rFonts w:ascii="Calibri" w:eastAsia="Times New Roman" w:hAnsi="Calibri" w:cs="Times New Roman"/>
                <w:color w:val="000000"/>
                <w:sz w:val="22"/>
                <w:lang w:val="fr-FR" w:eastAsia="fr-FR"/>
              </w:rPr>
              <w:t>464</w:t>
            </w:r>
          </w:p>
        </w:tc>
        <w:tc>
          <w:tcPr>
            <w:tcW w:w="2300" w:type="dxa"/>
            <w:tcBorders>
              <w:top w:val="nil"/>
              <w:left w:val="nil"/>
              <w:bottom w:val="single" w:sz="8" w:space="0" w:color="auto"/>
              <w:right w:val="single" w:sz="8" w:space="0" w:color="auto"/>
            </w:tcBorders>
            <w:shd w:val="clear" w:color="auto" w:fill="auto"/>
            <w:vAlign w:val="bottom"/>
            <w:hideMark/>
          </w:tcPr>
          <w:p w:rsidR="00E37EA6" w:rsidRPr="00E37EA6" w:rsidRDefault="00E37EA6" w:rsidP="00E37EA6">
            <w:pPr>
              <w:spacing w:after="0"/>
              <w:jc w:val="right"/>
              <w:rPr>
                <w:rFonts w:ascii="Calibri" w:eastAsia="Times New Roman" w:hAnsi="Calibri" w:cs="Times New Roman"/>
                <w:color w:val="000000"/>
                <w:sz w:val="22"/>
                <w:lang w:val="fr-FR" w:eastAsia="fr-FR"/>
              </w:rPr>
            </w:pPr>
            <w:r w:rsidRPr="00E37EA6">
              <w:rPr>
                <w:rFonts w:ascii="Calibri" w:eastAsia="Times New Roman" w:hAnsi="Calibri" w:cs="Times New Roman"/>
                <w:color w:val="000000"/>
                <w:sz w:val="22"/>
                <w:lang w:val="fr-FR" w:eastAsia="fr-FR"/>
              </w:rPr>
              <w:t>0</w:t>
            </w:r>
          </w:p>
        </w:tc>
        <w:tc>
          <w:tcPr>
            <w:tcW w:w="2279" w:type="dxa"/>
            <w:tcBorders>
              <w:top w:val="nil"/>
              <w:left w:val="nil"/>
              <w:bottom w:val="single" w:sz="8" w:space="0" w:color="auto"/>
              <w:right w:val="single" w:sz="8" w:space="0" w:color="auto"/>
            </w:tcBorders>
            <w:shd w:val="clear" w:color="auto" w:fill="auto"/>
            <w:vAlign w:val="bottom"/>
            <w:hideMark/>
          </w:tcPr>
          <w:p w:rsidR="00E37EA6" w:rsidRPr="00E37EA6" w:rsidRDefault="00E37EA6" w:rsidP="00E37EA6">
            <w:pPr>
              <w:spacing w:after="0"/>
              <w:jc w:val="right"/>
              <w:rPr>
                <w:rFonts w:ascii="Calibri" w:eastAsia="Times New Roman" w:hAnsi="Calibri" w:cs="Times New Roman"/>
                <w:b/>
                <w:bCs/>
                <w:color w:val="000000"/>
                <w:sz w:val="22"/>
                <w:lang w:val="fr-FR" w:eastAsia="fr-FR"/>
              </w:rPr>
            </w:pPr>
            <w:r w:rsidRPr="00E37EA6">
              <w:rPr>
                <w:rFonts w:ascii="Calibri" w:eastAsia="Times New Roman" w:hAnsi="Calibri" w:cs="Times New Roman"/>
                <w:b/>
                <w:bCs/>
                <w:color w:val="000000"/>
                <w:sz w:val="22"/>
                <w:lang w:val="fr-FR" w:eastAsia="fr-FR"/>
              </w:rPr>
              <w:t>464</w:t>
            </w:r>
          </w:p>
        </w:tc>
      </w:tr>
      <w:tr w:rsidR="00E37EA6" w:rsidRPr="00E37EA6" w:rsidTr="00830538">
        <w:trPr>
          <w:trHeight w:val="346"/>
        </w:trPr>
        <w:tc>
          <w:tcPr>
            <w:tcW w:w="2785" w:type="dxa"/>
            <w:tcBorders>
              <w:top w:val="nil"/>
              <w:left w:val="single" w:sz="8" w:space="0" w:color="auto"/>
              <w:bottom w:val="single" w:sz="8" w:space="0" w:color="auto"/>
              <w:right w:val="single" w:sz="8" w:space="0" w:color="auto"/>
            </w:tcBorders>
            <w:shd w:val="clear" w:color="auto" w:fill="auto"/>
            <w:hideMark/>
          </w:tcPr>
          <w:p w:rsidR="00E37EA6" w:rsidRPr="00E37EA6" w:rsidRDefault="00E37EA6" w:rsidP="00E37EA6">
            <w:pPr>
              <w:spacing w:after="0"/>
              <w:jc w:val="both"/>
              <w:rPr>
                <w:rFonts w:ascii="Times New Roman" w:eastAsia="Times New Roman" w:hAnsi="Times New Roman" w:cs="Times New Roman"/>
                <w:color w:val="000000"/>
                <w:sz w:val="24"/>
                <w:szCs w:val="24"/>
                <w:lang w:val="fr-FR" w:eastAsia="fr-FR"/>
              </w:rPr>
            </w:pPr>
            <w:r w:rsidRPr="00E37EA6">
              <w:rPr>
                <w:rFonts w:ascii="Times New Roman" w:eastAsia="Times New Roman" w:hAnsi="Times New Roman" w:cs="Times New Roman"/>
                <w:color w:val="000000"/>
                <w:sz w:val="24"/>
                <w:szCs w:val="24"/>
                <w:lang w:val="fr-SN" w:eastAsia="fr-FR"/>
              </w:rPr>
              <w:t>Koygolo</w:t>
            </w:r>
          </w:p>
        </w:tc>
        <w:tc>
          <w:tcPr>
            <w:tcW w:w="2298" w:type="dxa"/>
            <w:tcBorders>
              <w:top w:val="nil"/>
              <w:left w:val="nil"/>
              <w:bottom w:val="single" w:sz="8" w:space="0" w:color="auto"/>
              <w:right w:val="single" w:sz="8" w:space="0" w:color="auto"/>
            </w:tcBorders>
            <w:shd w:val="clear" w:color="auto" w:fill="auto"/>
            <w:vAlign w:val="bottom"/>
            <w:hideMark/>
          </w:tcPr>
          <w:p w:rsidR="00E37EA6" w:rsidRPr="00E37EA6" w:rsidRDefault="00E37EA6" w:rsidP="00E37EA6">
            <w:pPr>
              <w:spacing w:after="0"/>
              <w:jc w:val="right"/>
              <w:rPr>
                <w:rFonts w:ascii="Calibri" w:eastAsia="Times New Roman" w:hAnsi="Calibri" w:cs="Times New Roman"/>
                <w:color w:val="000000"/>
                <w:sz w:val="22"/>
                <w:lang w:val="fr-FR" w:eastAsia="fr-FR"/>
              </w:rPr>
            </w:pPr>
            <w:r w:rsidRPr="00E37EA6">
              <w:rPr>
                <w:rFonts w:ascii="Calibri" w:eastAsia="Times New Roman" w:hAnsi="Calibri" w:cs="Times New Roman"/>
                <w:color w:val="000000"/>
                <w:sz w:val="22"/>
                <w:lang w:val="fr-FR" w:eastAsia="fr-FR"/>
              </w:rPr>
              <w:t>395</w:t>
            </w:r>
          </w:p>
        </w:tc>
        <w:tc>
          <w:tcPr>
            <w:tcW w:w="2300" w:type="dxa"/>
            <w:tcBorders>
              <w:top w:val="nil"/>
              <w:left w:val="nil"/>
              <w:bottom w:val="single" w:sz="8" w:space="0" w:color="auto"/>
              <w:right w:val="single" w:sz="8" w:space="0" w:color="auto"/>
            </w:tcBorders>
            <w:shd w:val="clear" w:color="auto" w:fill="auto"/>
            <w:vAlign w:val="bottom"/>
            <w:hideMark/>
          </w:tcPr>
          <w:p w:rsidR="00E37EA6" w:rsidRPr="00E37EA6" w:rsidRDefault="00E37EA6" w:rsidP="00E37EA6">
            <w:pPr>
              <w:spacing w:after="0"/>
              <w:jc w:val="right"/>
              <w:rPr>
                <w:rFonts w:ascii="Calibri" w:eastAsia="Times New Roman" w:hAnsi="Calibri" w:cs="Times New Roman"/>
                <w:color w:val="000000"/>
                <w:sz w:val="22"/>
                <w:lang w:val="fr-FR" w:eastAsia="fr-FR"/>
              </w:rPr>
            </w:pPr>
            <w:r w:rsidRPr="00E37EA6">
              <w:rPr>
                <w:rFonts w:ascii="Calibri" w:eastAsia="Times New Roman" w:hAnsi="Calibri" w:cs="Times New Roman"/>
                <w:color w:val="000000"/>
                <w:sz w:val="22"/>
                <w:lang w:val="fr-FR" w:eastAsia="fr-FR"/>
              </w:rPr>
              <w:t>1</w:t>
            </w:r>
            <w:r w:rsidR="00830538">
              <w:rPr>
                <w:rFonts w:ascii="Calibri" w:eastAsia="Times New Roman" w:hAnsi="Calibri" w:cs="Times New Roman"/>
                <w:color w:val="000000"/>
                <w:sz w:val="22"/>
                <w:lang w:val="fr-FR" w:eastAsia="fr-FR"/>
              </w:rPr>
              <w:t>0</w:t>
            </w:r>
            <w:r w:rsidRPr="00E37EA6">
              <w:rPr>
                <w:rFonts w:ascii="Calibri" w:eastAsia="Times New Roman" w:hAnsi="Calibri" w:cs="Times New Roman"/>
                <w:color w:val="000000"/>
                <w:sz w:val="22"/>
                <w:lang w:val="fr-FR" w:eastAsia="fr-FR"/>
              </w:rPr>
              <w:t>0</w:t>
            </w:r>
          </w:p>
        </w:tc>
        <w:tc>
          <w:tcPr>
            <w:tcW w:w="2279" w:type="dxa"/>
            <w:tcBorders>
              <w:top w:val="nil"/>
              <w:left w:val="nil"/>
              <w:bottom w:val="single" w:sz="8" w:space="0" w:color="auto"/>
              <w:right w:val="single" w:sz="8" w:space="0" w:color="auto"/>
            </w:tcBorders>
            <w:shd w:val="clear" w:color="auto" w:fill="auto"/>
            <w:vAlign w:val="bottom"/>
            <w:hideMark/>
          </w:tcPr>
          <w:p w:rsidR="00E37EA6" w:rsidRPr="00E37EA6" w:rsidRDefault="00830538" w:rsidP="00830538">
            <w:pPr>
              <w:spacing w:after="0"/>
              <w:jc w:val="right"/>
              <w:rPr>
                <w:rFonts w:ascii="Calibri" w:eastAsia="Times New Roman" w:hAnsi="Calibri" w:cs="Times New Roman"/>
                <w:b/>
                <w:bCs/>
                <w:color w:val="000000"/>
                <w:sz w:val="22"/>
                <w:lang w:val="fr-FR" w:eastAsia="fr-FR"/>
              </w:rPr>
            </w:pPr>
            <w:r>
              <w:rPr>
                <w:rFonts w:ascii="Calibri" w:eastAsia="Times New Roman" w:hAnsi="Calibri" w:cs="Times New Roman"/>
                <w:b/>
                <w:bCs/>
                <w:color w:val="000000"/>
                <w:sz w:val="22"/>
                <w:lang w:val="fr-FR" w:eastAsia="fr-FR"/>
              </w:rPr>
              <w:t>295</w:t>
            </w:r>
          </w:p>
        </w:tc>
      </w:tr>
      <w:tr w:rsidR="00E37EA6" w:rsidRPr="00E37EA6" w:rsidTr="00830538">
        <w:trPr>
          <w:trHeight w:val="232"/>
        </w:trPr>
        <w:tc>
          <w:tcPr>
            <w:tcW w:w="2785" w:type="dxa"/>
            <w:tcBorders>
              <w:top w:val="nil"/>
              <w:left w:val="single" w:sz="8" w:space="0" w:color="auto"/>
              <w:bottom w:val="single" w:sz="8" w:space="0" w:color="auto"/>
              <w:right w:val="single" w:sz="8" w:space="0" w:color="auto"/>
            </w:tcBorders>
            <w:shd w:val="clear" w:color="auto" w:fill="auto"/>
            <w:hideMark/>
          </w:tcPr>
          <w:p w:rsidR="00E37EA6" w:rsidRPr="00E37EA6" w:rsidRDefault="00E37EA6" w:rsidP="00E37EA6">
            <w:pPr>
              <w:spacing w:after="0"/>
              <w:jc w:val="both"/>
              <w:rPr>
                <w:rFonts w:ascii="Times New Roman" w:eastAsia="Times New Roman" w:hAnsi="Times New Roman" w:cs="Times New Roman"/>
                <w:color w:val="000000"/>
                <w:sz w:val="24"/>
                <w:szCs w:val="24"/>
                <w:lang w:val="fr-FR" w:eastAsia="fr-FR"/>
              </w:rPr>
            </w:pPr>
            <w:r w:rsidRPr="00E37EA6">
              <w:rPr>
                <w:rFonts w:ascii="Times New Roman" w:eastAsia="Times New Roman" w:hAnsi="Times New Roman" w:cs="Times New Roman"/>
                <w:color w:val="000000"/>
                <w:sz w:val="24"/>
                <w:szCs w:val="24"/>
                <w:lang w:val="fr-SN" w:eastAsia="fr-FR"/>
              </w:rPr>
              <w:t>Harikanassou</w:t>
            </w:r>
          </w:p>
        </w:tc>
        <w:tc>
          <w:tcPr>
            <w:tcW w:w="2298" w:type="dxa"/>
            <w:tcBorders>
              <w:top w:val="nil"/>
              <w:left w:val="nil"/>
              <w:bottom w:val="single" w:sz="8" w:space="0" w:color="auto"/>
              <w:right w:val="single" w:sz="8" w:space="0" w:color="auto"/>
            </w:tcBorders>
            <w:shd w:val="clear" w:color="auto" w:fill="auto"/>
            <w:vAlign w:val="bottom"/>
            <w:hideMark/>
          </w:tcPr>
          <w:p w:rsidR="00E37EA6" w:rsidRPr="00E37EA6" w:rsidRDefault="00E37EA6" w:rsidP="00E37EA6">
            <w:pPr>
              <w:spacing w:after="0"/>
              <w:jc w:val="right"/>
              <w:rPr>
                <w:rFonts w:ascii="Calibri" w:eastAsia="Times New Roman" w:hAnsi="Calibri" w:cs="Times New Roman"/>
                <w:color w:val="000000"/>
                <w:sz w:val="22"/>
                <w:lang w:val="fr-FR" w:eastAsia="fr-FR"/>
              </w:rPr>
            </w:pPr>
            <w:r w:rsidRPr="00E37EA6">
              <w:rPr>
                <w:rFonts w:ascii="Calibri" w:eastAsia="Times New Roman" w:hAnsi="Calibri" w:cs="Times New Roman"/>
                <w:color w:val="000000"/>
                <w:sz w:val="22"/>
                <w:lang w:val="fr-FR" w:eastAsia="fr-FR"/>
              </w:rPr>
              <w:t>110</w:t>
            </w:r>
          </w:p>
        </w:tc>
        <w:tc>
          <w:tcPr>
            <w:tcW w:w="2300" w:type="dxa"/>
            <w:tcBorders>
              <w:top w:val="nil"/>
              <w:left w:val="nil"/>
              <w:bottom w:val="single" w:sz="8" w:space="0" w:color="auto"/>
              <w:right w:val="single" w:sz="8" w:space="0" w:color="auto"/>
            </w:tcBorders>
            <w:shd w:val="clear" w:color="auto" w:fill="auto"/>
            <w:vAlign w:val="bottom"/>
            <w:hideMark/>
          </w:tcPr>
          <w:p w:rsidR="00E37EA6" w:rsidRPr="00E37EA6" w:rsidRDefault="00E37EA6" w:rsidP="00E37EA6">
            <w:pPr>
              <w:spacing w:after="0"/>
              <w:jc w:val="right"/>
              <w:rPr>
                <w:rFonts w:ascii="Calibri" w:eastAsia="Times New Roman" w:hAnsi="Calibri" w:cs="Times New Roman"/>
                <w:color w:val="000000"/>
                <w:sz w:val="22"/>
                <w:lang w:val="fr-FR" w:eastAsia="fr-FR"/>
              </w:rPr>
            </w:pPr>
            <w:r w:rsidRPr="00E37EA6">
              <w:rPr>
                <w:rFonts w:ascii="Calibri" w:eastAsia="Times New Roman" w:hAnsi="Calibri" w:cs="Times New Roman"/>
                <w:color w:val="000000"/>
                <w:sz w:val="22"/>
                <w:lang w:val="fr-FR" w:eastAsia="fr-FR"/>
              </w:rPr>
              <w:t>0</w:t>
            </w:r>
          </w:p>
        </w:tc>
        <w:tc>
          <w:tcPr>
            <w:tcW w:w="2279" w:type="dxa"/>
            <w:tcBorders>
              <w:top w:val="nil"/>
              <w:left w:val="nil"/>
              <w:bottom w:val="single" w:sz="8" w:space="0" w:color="auto"/>
              <w:right w:val="single" w:sz="8" w:space="0" w:color="auto"/>
            </w:tcBorders>
            <w:shd w:val="clear" w:color="auto" w:fill="auto"/>
            <w:vAlign w:val="bottom"/>
            <w:hideMark/>
          </w:tcPr>
          <w:p w:rsidR="00E37EA6" w:rsidRPr="00E37EA6" w:rsidRDefault="00E37EA6" w:rsidP="00E37EA6">
            <w:pPr>
              <w:spacing w:after="0"/>
              <w:jc w:val="right"/>
              <w:rPr>
                <w:rFonts w:ascii="Calibri" w:eastAsia="Times New Roman" w:hAnsi="Calibri" w:cs="Times New Roman"/>
                <w:b/>
                <w:bCs/>
                <w:color w:val="000000"/>
                <w:sz w:val="22"/>
                <w:lang w:val="fr-FR" w:eastAsia="fr-FR"/>
              </w:rPr>
            </w:pPr>
            <w:r w:rsidRPr="00E37EA6">
              <w:rPr>
                <w:rFonts w:ascii="Calibri" w:eastAsia="Times New Roman" w:hAnsi="Calibri" w:cs="Times New Roman"/>
                <w:b/>
                <w:bCs/>
                <w:color w:val="000000"/>
                <w:sz w:val="22"/>
                <w:lang w:val="fr-FR" w:eastAsia="fr-FR"/>
              </w:rPr>
              <w:t>110</w:t>
            </w:r>
          </w:p>
        </w:tc>
      </w:tr>
      <w:tr w:rsidR="00E37EA6" w:rsidRPr="00E37EA6" w:rsidTr="00830538">
        <w:trPr>
          <w:trHeight w:val="232"/>
        </w:trPr>
        <w:tc>
          <w:tcPr>
            <w:tcW w:w="2785" w:type="dxa"/>
            <w:tcBorders>
              <w:top w:val="nil"/>
              <w:left w:val="single" w:sz="8" w:space="0" w:color="auto"/>
              <w:bottom w:val="single" w:sz="8" w:space="0" w:color="auto"/>
              <w:right w:val="single" w:sz="8" w:space="0" w:color="auto"/>
            </w:tcBorders>
            <w:shd w:val="clear" w:color="auto" w:fill="auto"/>
            <w:hideMark/>
          </w:tcPr>
          <w:p w:rsidR="00E37EA6" w:rsidRPr="00E37EA6" w:rsidRDefault="00E37EA6" w:rsidP="00E37EA6">
            <w:pPr>
              <w:spacing w:after="0"/>
              <w:jc w:val="both"/>
              <w:rPr>
                <w:rFonts w:ascii="Times New Roman" w:eastAsia="Times New Roman" w:hAnsi="Times New Roman" w:cs="Times New Roman"/>
                <w:color w:val="000000"/>
                <w:sz w:val="24"/>
                <w:szCs w:val="24"/>
                <w:lang w:val="fr-FR" w:eastAsia="fr-FR"/>
              </w:rPr>
            </w:pPr>
            <w:r w:rsidRPr="00E37EA6">
              <w:rPr>
                <w:rFonts w:ascii="Times New Roman" w:eastAsia="Times New Roman" w:hAnsi="Times New Roman" w:cs="Times New Roman"/>
                <w:color w:val="000000"/>
                <w:sz w:val="24"/>
                <w:szCs w:val="24"/>
                <w:lang w:val="fr-SN" w:eastAsia="fr-FR"/>
              </w:rPr>
              <w:t>Kourthey</w:t>
            </w:r>
          </w:p>
        </w:tc>
        <w:tc>
          <w:tcPr>
            <w:tcW w:w="2298" w:type="dxa"/>
            <w:tcBorders>
              <w:top w:val="nil"/>
              <w:left w:val="nil"/>
              <w:bottom w:val="single" w:sz="8" w:space="0" w:color="auto"/>
              <w:right w:val="single" w:sz="8" w:space="0" w:color="auto"/>
            </w:tcBorders>
            <w:shd w:val="clear" w:color="auto" w:fill="auto"/>
            <w:vAlign w:val="bottom"/>
            <w:hideMark/>
          </w:tcPr>
          <w:p w:rsidR="00E37EA6" w:rsidRPr="00E37EA6" w:rsidRDefault="00E37EA6" w:rsidP="00E37EA6">
            <w:pPr>
              <w:spacing w:after="0"/>
              <w:jc w:val="right"/>
              <w:rPr>
                <w:rFonts w:ascii="Calibri" w:eastAsia="Times New Roman" w:hAnsi="Calibri" w:cs="Times New Roman"/>
                <w:color w:val="000000"/>
                <w:sz w:val="22"/>
                <w:lang w:val="fr-FR" w:eastAsia="fr-FR"/>
              </w:rPr>
            </w:pPr>
            <w:r w:rsidRPr="00E37EA6">
              <w:rPr>
                <w:rFonts w:ascii="Calibri" w:eastAsia="Times New Roman" w:hAnsi="Calibri" w:cs="Times New Roman"/>
                <w:color w:val="000000"/>
                <w:sz w:val="22"/>
                <w:lang w:val="fr-FR" w:eastAsia="fr-FR"/>
              </w:rPr>
              <w:t>150</w:t>
            </w:r>
          </w:p>
        </w:tc>
        <w:tc>
          <w:tcPr>
            <w:tcW w:w="2300" w:type="dxa"/>
            <w:tcBorders>
              <w:top w:val="nil"/>
              <w:left w:val="nil"/>
              <w:bottom w:val="single" w:sz="8" w:space="0" w:color="auto"/>
              <w:right w:val="single" w:sz="8" w:space="0" w:color="auto"/>
            </w:tcBorders>
            <w:shd w:val="clear" w:color="auto" w:fill="auto"/>
            <w:vAlign w:val="bottom"/>
            <w:hideMark/>
          </w:tcPr>
          <w:p w:rsidR="00E37EA6" w:rsidRPr="00E37EA6" w:rsidRDefault="00E37EA6" w:rsidP="00E37EA6">
            <w:pPr>
              <w:spacing w:after="0"/>
              <w:jc w:val="right"/>
              <w:rPr>
                <w:rFonts w:ascii="Calibri" w:eastAsia="Times New Roman" w:hAnsi="Calibri" w:cs="Times New Roman"/>
                <w:color w:val="000000"/>
                <w:sz w:val="22"/>
                <w:lang w:val="fr-FR" w:eastAsia="fr-FR"/>
              </w:rPr>
            </w:pPr>
            <w:r w:rsidRPr="00E37EA6">
              <w:rPr>
                <w:rFonts w:ascii="Calibri" w:eastAsia="Times New Roman" w:hAnsi="Calibri" w:cs="Times New Roman"/>
                <w:color w:val="000000"/>
                <w:sz w:val="22"/>
                <w:lang w:val="fr-FR" w:eastAsia="fr-FR"/>
              </w:rPr>
              <w:t>0</w:t>
            </w:r>
          </w:p>
        </w:tc>
        <w:tc>
          <w:tcPr>
            <w:tcW w:w="2279" w:type="dxa"/>
            <w:tcBorders>
              <w:top w:val="nil"/>
              <w:left w:val="nil"/>
              <w:bottom w:val="single" w:sz="8" w:space="0" w:color="auto"/>
              <w:right w:val="single" w:sz="8" w:space="0" w:color="auto"/>
            </w:tcBorders>
            <w:shd w:val="clear" w:color="auto" w:fill="auto"/>
            <w:vAlign w:val="bottom"/>
            <w:hideMark/>
          </w:tcPr>
          <w:p w:rsidR="00E37EA6" w:rsidRPr="00E37EA6" w:rsidRDefault="00E37EA6" w:rsidP="00E37EA6">
            <w:pPr>
              <w:spacing w:after="0"/>
              <w:jc w:val="right"/>
              <w:rPr>
                <w:rFonts w:ascii="Calibri" w:eastAsia="Times New Roman" w:hAnsi="Calibri" w:cs="Times New Roman"/>
                <w:b/>
                <w:bCs/>
                <w:color w:val="000000"/>
                <w:sz w:val="22"/>
                <w:lang w:val="fr-FR" w:eastAsia="fr-FR"/>
              </w:rPr>
            </w:pPr>
            <w:r w:rsidRPr="00E37EA6">
              <w:rPr>
                <w:rFonts w:ascii="Calibri" w:eastAsia="Times New Roman" w:hAnsi="Calibri" w:cs="Times New Roman"/>
                <w:b/>
                <w:bCs/>
                <w:color w:val="000000"/>
                <w:sz w:val="22"/>
                <w:lang w:val="fr-FR" w:eastAsia="fr-FR"/>
              </w:rPr>
              <w:t>150</w:t>
            </w:r>
          </w:p>
        </w:tc>
      </w:tr>
      <w:tr w:rsidR="00E37EA6" w:rsidRPr="00E37EA6" w:rsidTr="00830538">
        <w:trPr>
          <w:trHeight w:val="232"/>
        </w:trPr>
        <w:tc>
          <w:tcPr>
            <w:tcW w:w="2785" w:type="dxa"/>
            <w:tcBorders>
              <w:top w:val="nil"/>
              <w:left w:val="single" w:sz="8" w:space="0" w:color="auto"/>
              <w:bottom w:val="single" w:sz="8" w:space="0" w:color="auto"/>
              <w:right w:val="single" w:sz="8" w:space="0" w:color="auto"/>
            </w:tcBorders>
            <w:shd w:val="clear" w:color="auto" w:fill="auto"/>
            <w:hideMark/>
          </w:tcPr>
          <w:p w:rsidR="00E37EA6" w:rsidRPr="00E37EA6" w:rsidRDefault="00E37EA6" w:rsidP="00E37EA6">
            <w:pPr>
              <w:spacing w:after="0"/>
              <w:jc w:val="both"/>
              <w:rPr>
                <w:rFonts w:ascii="Times New Roman" w:eastAsia="Times New Roman" w:hAnsi="Times New Roman" w:cs="Times New Roman"/>
                <w:color w:val="000000"/>
                <w:sz w:val="24"/>
                <w:szCs w:val="24"/>
                <w:lang w:val="fr-FR" w:eastAsia="fr-FR"/>
              </w:rPr>
            </w:pPr>
            <w:r w:rsidRPr="00E37EA6">
              <w:rPr>
                <w:rFonts w:ascii="Times New Roman" w:eastAsia="Times New Roman" w:hAnsi="Times New Roman" w:cs="Times New Roman"/>
                <w:color w:val="000000"/>
                <w:sz w:val="24"/>
                <w:szCs w:val="24"/>
                <w:lang w:val="fr-SN" w:eastAsia="fr-FR"/>
              </w:rPr>
              <w:t>Barokoira</w:t>
            </w:r>
          </w:p>
        </w:tc>
        <w:tc>
          <w:tcPr>
            <w:tcW w:w="2298" w:type="dxa"/>
            <w:tcBorders>
              <w:top w:val="nil"/>
              <w:left w:val="nil"/>
              <w:bottom w:val="single" w:sz="8" w:space="0" w:color="auto"/>
              <w:right w:val="single" w:sz="8" w:space="0" w:color="auto"/>
            </w:tcBorders>
            <w:shd w:val="clear" w:color="auto" w:fill="auto"/>
            <w:vAlign w:val="bottom"/>
            <w:hideMark/>
          </w:tcPr>
          <w:p w:rsidR="00E37EA6" w:rsidRPr="00E37EA6" w:rsidRDefault="00E37EA6" w:rsidP="00E37EA6">
            <w:pPr>
              <w:spacing w:after="0"/>
              <w:jc w:val="right"/>
              <w:rPr>
                <w:rFonts w:ascii="Calibri" w:eastAsia="Times New Roman" w:hAnsi="Calibri" w:cs="Times New Roman"/>
                <w:color w:val="000000"/>
                <w:sz w:val="22"/>
                <w:lang w:val="fr-FR" w:eastAsia="fr-FR"/>
              </w:rPr>
            </w:pPr>
            <w:r w:rsidRPr="00E37EA6">
              <w:rPr>
                <w:rFonts w:ascii="Calibri" w:eastAsia="Times New Roman" w:hAnsi="Calibri" w:cs="Times New Roman"/>
                <w:color w:val="000000"/>
                <w:sz w:val="22"/>
                <w:lang w:val="fr-FR" w:eastAsia="fr-FR"/>
              </w:rPr>
              <w:t>37</w:t>
            </w:r>
          </w:p>
        </w:tc>
        <w:tc>
          <w:tcPr>
            <w:tcW w:w="2300" w:type="dxa"/>
            <w:tcBorders>
              <w:top w:val="nil"/>
              <w:left w:val="nil"/>
              <w:bottom w:val="single" w:sz="8" w:space="0" w:color="auto"/>
              <w:right w:val="single" w:sz="8" w:space="0" w:color="auto"/>
            </w:tcBorders>
            <w:shd w:val="clear" w:color="auto" w:fill="auto"/>
            <w:vAlign w:val="bottom"/>
            <w:hideMark/>
          </w:tcPr>
          <w:p w:rsidR="00E37EA6" w:rsidRPr="00E37EA6" w:rsidRDefault="00E37EA6" w:rsidP="00E37EA6">
            <w:pPr>
              <w:spacing w:after="0"/>
              <w:jc w:val="right"/>
              <w:rPr>
                <w:rFonts w:ascii="Calibri" w:eastAsia="Times New Roman" w:hAnsi="Calibri" w:cs="Times New Roman"/>
                <w:color w:val="000000"/>
                <w:sz w:val="22"/>
                <w:lang w:val="fr-FR" w:eastAsia="fr-FR"/>
              </w:rPr>
            </w:pPr>
            <w:r w:rsidRPr="00E37EA6">
              <w:rPr>
                <w:rFonts w:ascii="Calibri" w:eastAsia="Times New Roman" w:hAnsi="Calibri" w:cs="Times New Roman"/>
                <w:color w:val="000000"/>
                <w:sz w:val="22"/>
                <w:lang w:val="fr-FR" w:eastAsia="fr-FR"/>
              </w:rPr>
              <w:t>0</w:t>
            </w:r>
          </w:p>
        </w:tc>
        <w:tc>
          <w:tcPr>
            <w:tcW w:w="2279" w:type="dxa"/>
            <w:tcBorders>
              <w:top w:val="nil"/>
              <w:left w:val="nil"/>
              <w:bottom w:val="single" w:sz="8" w:space="0" w:color="auto"/>
              <w:right w:val="single" w:sz="8" w:space="0" w:color="auto"/>
            </w:tcBorders>
            <w:shd w:val="clear" w:color="auto" w:fill="auto"/>
            <w:vAlign w:val="bottom"/>
            <w:hideMark/>
          </w:tcPr>
          <w:p w:rsidR="00E37EA6" w:rsidRPr="00E37EA6" w:rsidRDefault="00E37EA6" w:rsidP="00E37EA6">
            <w:pPr>
              <w:spacing w:after="0"/>
              <w:jc w:val="right"/>
              <w:rPr>
                <w:rFonts w:ascii="Calibri" w:eastAsia="Times New Roman" w:hAnsi="Calibri" w:cs="Times New Roman"/>
                <w:b/>
                <w:bCs/>
                <w:color w:val="000000"/>
                <w:sz w:val="22"/>
                <w:lang w:val="fr-FR" w:eastAsia="fr-FR"/>
              </w:rPr>
            </w:pPr>
            <w:r w:rsidRPr="00E37EA6">
              <w:rPr>
                <w:rFonts w:ascii="Calibri" w:eastAsia="Times New Roman" w:hAnsi="Calibri" w:cs="Times New Roman"/>
                <w:b/>
                <w:bCs/>
                <w:color w:val="000000"/>
                <w:sz w:val="22"/>
                <w:lang w:val="fr-FR" w:eastAsia="fr-FR"/>
              </w:rPr>
              <w:t>37</w:t>
            </w:r>
          </w:p>
        </w:tc>
      </w:tr>
      <w:tr w:rsidR="00E37EA6" w:rsidRPr="00E37EA6" w:rsidTr="00830538">
        <w:trPr>
          <w:trHeight w:val="119"/>
        </w:trPr>
        <w:tc>
          <w:tcPr>
            <w:tcW w:w="2785" w:type="dxa"/>
            <w:tcBorders>
              <w:top w:val="nil"/>
              <w:left w:val="single" w:sz="8" w:space="0" w:color="auto"/>
              <w:bottom w:val="single" w:sz="8" w:space="0" w:color="auto"/>
              <w:right w:val="single" w:sz="8" w:space="0" w:color="auto"/>
            </w:tcBorders>
            <w:shd w:val="clear" w:color="auto" w:fill="auto"/>
            <w:hideMark/>
          </w:tcPr>
          <w:p w:rsidR="00E37EA6" w:rsidRPr="00E37EA6" w:rsidRDefault="00E37EA6" w:rsidP="00E37EA6">
            <w:pPr>
              <w:spacing w:after="0"/>
              <w:jc w:val="both"/>
              <w:rPr>
                <w:rFonts w:ascii="Times New Roman" w:eastAsia="Times New Roman" w:hAnsi="Times New Roman" w:cs="Times New Roman"/>
                <w:color w:val="000000"/>
                <w:sz w:val="24"/>
                <w:szCs w:val="24"/>
                <w:lang w:val="fr-FR" w:eastAsia="fr-FR"/>
              </w:rPr>
            </w:pPr>
            <w:r w:rsidRPr="00E37EA6">
              <w:rPr>
                <w:rFonts w:ascii="Times New Roman" w:eastAsia="Times New Roman" w:hAnsi="Times New Roman" w:cs="Times New Roman"/>
                <w:color w:val="000000"/>
                <w:sz w:val="24"/>
                <w:szCs w:val="24"/>
                <w:lang w:val="fr-SN" w:eastAsia="fr-FR"/>
              </w:rPr>
              <w:t>Falmey</w:t>
            </w:r>
          </w:p>
        </w:tc>
        <w:tc>
          <w:tcPr>
            <w:tcW w:w="2298" w:type="dxa"/>
            <w:tcBorders>
              <w:top w:val="nil"/>
              <w:left w:val="nil"/>
              <w:bottom w:val="single" w:sz="8" w:space="0" w:color="auto"/>
              <w:right w:val="single" w:sz="8" w:space="0" w:color="auto"/>
            </w:tcBorders>
            <w:shd w:val="clear" w:color="auto" w:fill="auto"/>
            <w:vAlign w:val="bottom"/>
            <w:hideMark/>
          </w:tcPr>
          <w:p w:rsidR="00E37EA6" w:rsidRPr="00E37EA6" w:rsidRDefault="00E37EA6" w:rsidP="00E37EA6">
            <w:pPr>
              <w:spacing w:after="0"/>
              <w:jc w:val="right"/>
              <w:rPr>
                <w:rFonts w:ascii="Calibri" w:eastAsia="Times New Roman" w:hAnsi="Calibri" w:cs="Times New Roman"/>
                <w:color w:val="000000"/>
                <w:sz w:val="22"/>
                <w:lang w:val="fr-FR" w:eastAsia="fr-FR"/>
              </w:rPr>
            </w:pPr>
            <w:r w:rsidRPr="00E37EA6">
              <w:rPr>
                <w:rFonts w:ascii="Calibri" w:eastAsia="Times New Roman" w:hAnsi="Calibri" w:cs="Times New Roman"/>
                <w:color w:val="000000"/>
                <w:sz w:val="22"/>
                <w:lang w:val="fr-FR" w:eastAsia="fr-FR"/>
              </w:rPr>
              <w:t>16</w:t>
            </w:r>
          </w:p>
        </w:tc>
        <w:tc>
          <w:tcPr>
            <w:tcW w:w="2300" w:type="dxa"/>
            <w:tcBorders>
              <w:top w:val="nil"/>
              <w:left w:val="nil"/>
              <w:bottom w:val="single" w:sz="8" w:space="0" w:color="auto"/>
              <w:right w:val="single" w:sz="8" w:space="0" w:color="auto"/>
            </w:tcBorders>
            <w:shd w:val="clear" w:color="auto" w:fill="auto"/>
            <w:vAlign w:val="bottom"/>
            <w:hideMark/>
          </w:tcPr>
          <w:p w:rsidR="00E37EA6" w:rsidRPr="00E37EA6" w:rsidRDefault="00E37EA6" w:rsidP="00E37EA6">
            <w:pPr>
              <w:spacing w:after="0"/>
              <w:jc w:val="right"/>
              <w:rPr>
                <w:rFonts w:ascii="Calibri" w:eastAsia="Times New Roman" w:hAnsi="Calibri" w:cs="Times New Roman"/>
                <w:color w:val="000000"/>
                <w:sz w:val="22"/>
                <w:lang w:val="fr-FR" w:eastAsia="fr-FR"/>
              </w:rPr>
            </w:pPr>
            <w:r w:rsidRPr="00E37EA6">
              <w:rPr>
                <w:rFonts w:ascii="Calibri" w:eastAsia="Times New Roman" w:hAnsi="Calibri" w:cs="Times New Roman"/>
                <w:color w:val="000000"/>
                <w:sz w:val="22"/>
                <w:lang w:val="fr-FR" w:eastAsia="fr-FR"/>
              </w:rPr>
              <w:t>0</w:t>
            </w:r>
          </w:p>
        </w:tc>
        <w:tc>
          <w:tcPr>
            <w:tcW w:w="2279" w:type="dxa"/>
            <w:tcBorders>
              <w:top w:val="nil"/>
              <w:left w:val="nil"/>
              <w:bottom w:val="single" w:sz="8" w:space="0" w:color="auto"/>
              <w:right w:val="single" w:sz="8" w:space="0" w:color="auto"/>
            </w:tcBorders>
            <w:shd w:val="clear" w:color="auto" w:fill="auto"/>
            <w:vAlign w:val="bottom"/>
            <w:hideMark/>
          </w:tcPr>
          <w:p w:rsidR="00E37EA6" w:rsidRPr="00E37EA6" w:rsidRDefault="00E37EA6" w:rsidP="00E37EA6">
            <w:pPr>
              <w:spacing w:after="0"/>
              <w:jc w:val="right"/>
              <w:rPr>
                <w:rFonts w:ascii="Calibri" w:eastAsia="Times New Roman" w:hAnsi="Calibri" w:cs="Times New Roman"/>
                <w:b/>
                <w:bCs/>
                <w:color w:val="000000"/>
                <w:sz w:val="22"/>
                <w:lang w:val="fr-FR" w:eastAsia="fr-FR"/>
              </w:rPr>
            </w:pPr>
            <w:r w:rsidRPr="00E37EA6">
              <w:rPr>
                <w:rFonts w:ascii="Calibri" w:eastAsia="Times New Roman" w:hAnsi="Calibri" w:cs="Times New Roman"/>
                <w:b/>
                <w:bCs/>
                <w:color w:val="000000"/>
                <w:sz w:val="22"/>
                <w:lang w:val="fr-FR" w:eastAsia="fr-FR"/>
              </w:rPr>
              <w:t>16</w:t>
            </w:r>
          </w:p>
        </w:tc>
      </w:tr>
      <w:tr w:rsidR="00E37EA6" w:rsidRPr="00E37EA6" w:rsidTr="00830538">
        <w:trPr>
          <w:trHeight w:val="119"/>
        </w:trPr>
        <w:tc>
          <w:tcPr>
            <w:tcW w:w="2785" w:type="dxa"/>
            <w:tcBorders>
              <w:top w:val="nil"/>
              <w:left w:val="single" w:sz="8" w:space="0" w:color="auto"/>
              <w:bottom w:val="single" w:sz="8" w:space="0" w:color="auto"/>
              <w:right w:val="single" w:sz="8" w:space="0" w:color="auto"/>
            </w:tcBorders>
            <w:shd w:val="clear" w:color="auto" w:fill="auto"/>
            <w:hideMark/>
          </w:tcPr>
          <w:p w:rsidR="00E37EA6" w:rsidRPr="00E37EA6" w:rsidRDefault="00E37EA6" w:rsidP="00E37EA6">
            <w:pPr>
              <w:spacing w:after="0"/>
              <w:jc w:val="both"/>
              <w:rPr>
                <w:rFonts w:ascii="Times New Roman" w:eastAsia="Times New Roman" w:hAnsi="Times New Roman" w:cs="Times New Roman"/>
                <w:color w:val="000000"/>
                <w:sz w:val="24"/>
                <w:szCs w:val="24"/>
                <w:lang w:val="fr-FR" w:eastAsia="fr-FR"/>
              </w:rPr>
            </w:pPr>
            <w:r w:rsidRPr="00E37EA6">
              <w:rPr>
                <w:rFonts w:ascii="Times New Roman" w:eastAsia="Times New Roman" w:hAnsi="Times New Roman" w:cs="Times New Roman"/>
                <w:color w:val="000000"/>
                <w:sz w:val="24"/>
                <w:szCs w:val="24"/>
                <w:lang w:val="fr-SN" w:eastAsia="fr-FR"/>
              </w:rPr>
              <w:t>TOTAL</w:t>
            </w:r>
          </w:p>
        </w:tc>
        <w:tc>
          <w:tcPr>
            <w:tcW w:w="2298" w:type="dxa"/>
            <w:tcBorders>
              <w:top w:val="nil"/>
              <w:left w:val="nil"/>
              <w:bottom w:val="single" w:sz="8" w:space="0" w:color="auto"/>
              <w:right w:val="single" w:sz="8" w:space="0" w:color="auto"/>
            </w:tcBorders>
            <w:shd w:val="clear" w:color="auto" w:fill="auto"/>
            <w:vAlign w:val="bottom"/>
            <w:hideMark/>
          </w:tcPr>
          <w:p w:rsidR="00E37EA6" w:rsidRPr="00E37EA6" w:rsidRDefault="00E37EA6" w:rsidP="00E37EA6">
            <w:pPr>
              <w:spacing w:after="0"/>
              <w:jc w:val="right"/>
              <w:rPr>
                <w:rFonts w:ascii="Calibri" w:eastAsia="Times New Roman" w:hAnsi="Calibri" w:cs="Times New Roman"/>
                <w:b/>
                <w:bCs/>
                <w:color w:val="000000"/>
                <w:sz w:val="22"/>
                <w:lang w:val="fr-FR" w:eastAsia="fr-FR"/>
              </w:rPr>
            </w:pPr>
            <w:r w:rsidRPr="00E37EA6">
              <w:rPr>
                <w:rFonts w:ascii="Calibri" w:eastAsia="Times New Roman" w:hAnsi="Calibri" w:cs="Times New Roman"/>
                <w:b/>
                <w:bCs/>
                <w:color w:val="000000"/>
                <w:sz w:val="22"/>
                <w:lang w:val="fr-FR" w:eastAsia="fr-FR"/>
              </w:rPr>
              <w:t>1717</w:t>
            </w:r>
          </w:p>
        </w:tc>
        <w:tc>
          <w:tcPr>
            <w:tcW w:w="2300" w:type="dxa"/>
            <w:tcBorders>
              <w:top w:val="nil"/>
              <w:left w:val="nil"/>
              <w:bottom w:val="single" w:sz="8" w:space="0" w:color="auto"/>
              <w:right w:val="single" w:sz="8" w:space="0" w:color="auto"/>
            </w:tcBorders>
            <w:shd w:val="clear" w:color="auto" w:fill="auto"/>
            <w:vAlign w:val="bottom"/>
            <w:hideMark/>
          </w:tcPr>
          <w:p w:rsidR="00E37EA6" w:rsidRPr="00E37EA6" w:rsidRDefault="00C979AB" w:rsidP="00C979AB">
            <w:pPr>
              <w:spacing w:after="0"/>
              <w:jc w:val="right"/>
              <w:rPr>
                <w:rFonts w:ascii="Calibri" w:eastAsia="Times New Roman" w:hAnsi="Calibri" w:cs="Times New Roman"/>
                <w:b/>
                <w:bCs/>
                <w:color w:val="000000"/>
                <w:sz w:val="22"/>
                <w:lang w:val="fr-FR" w:eastAsia="fr-FR"/>
              </w:rPr>
            </w:pPr>
            <w:r>
              <w:rPr>
                <w:rFonts w:ascii="Calibri" w:eastAsia="Times New Roman" w:hAnsi="Calibri" w:cs="Times New Roman"/>
                <w:b/>
                <w:bCs/>
                <w:color w:val="000000"/>
                <w:sz w:val="22"/>
                <w:lang w:val="fr-FR" w:eastAsia="fr-FR"/>
              </w:rPr>
              <w:t>250</w:t>
            </w:r>
          </w:p>
        </w:tc>
        <w:tc>
          <w:tcPr>
            <w:tcW w:w="2279" w:type="dxa"/>
            <w:tcBorders>
              <w:top w:val="nil"/>
              <w:left w:val="nil"/>
              <w:bottom w:val="single" w:sz="8" w:space="0" w:color="auto"/>
              <w:right w:val="single" w:sz="8" w:space="0" w:color="auto"/>
            </w:tcBorders>
            <w:shd w:val="clear" w:color="auto" w:fill="auto"/>
            <w:vAlign w:val="bottom"/>
            <w:hideMark/>
          </w:tcPr>
          <w:p w:rsidR="00E37EA6" w:rsidRPr="00E37EA6" w:rsidRDefault="00830538" w:rsidP="00E37EA6">
            <w:pPr>
              <w:spacing w:after="0"/>
              <w:jc w:val="right"/>
              <w:rPr>
                <w:rFonts w:ascii="Calibri" w:eastAsia="Times New Roman" w:hAnsi="Calibri" w:cs="Times New Roman"/>
                <w:b/>
                <w:bCs/>
                <w:color w:val="000000"/>
                <w:sz w:val="22"/>
                <w:lang w:val="fr-FR" w:eastAsia="fr-FR"/>
              </w:rPr>
            </w:pPr>
            <w:r>
              <w:rPr>
                <w:rFonts w:ascii="Calibri" w:eastAsia="Times New Roman" w:hAnsi="Calibri" w:cs="Times New Roman"/>
                <w:b/>
                <w:bCs/>
                <w:color w:val="000000"/>
                <w:sz w:val="22"/>
                <w:lang w:val="fr-FR" w:eastAsia="fr-FR"/>
              </w:rPr>
              <w:t>146</w:t>
            </w:r>
            <w:r w:rsidR="00E37EA6" w:rsidRPr="00E37EA6">
              <w:rPr>
                <w:rFonts w:ascii="Calibri" w:eastAsia="Times New Roman" w:hAnsi="Calibri" w:cs="Times New Roman"/>
                <w:b/>
                <w:bCs/>
                <w:color w:val="000000"/>
                <w:sz w:val="22"/>
                <w:lang w:val="fr-FR" w:eastAsia="fr-FR"/>
              </w:rPr>
              <w:t>7</w:t>
            </w:r>
          </w:p>
        </w:tc>
      </w:tr>
    </w:tbl>
    <w:p w:rsidR="00182027" w:rsidRDefault="00182027" w:rsidP="00EB5239">
      <w:pPr>
        <w:rPr>
          <w:rFonts w:ascii="Times New Roman" w:hAnsi="Times New Roman" w:cs="Times New Roman"/>
          <w:sz w:val="24"/>
          <w:szCs w:val="24"/>
          <w:lang w:val="fr-SN"/>
        </w:rPr>
      </w:pPr>
    </w:p>
    <w:p w:rsidR="00182027" w:rsidRDefault="00182027" w:rsidP="00EB5239">
      <w:pPr>
        <w:rPr>
          <w:rFonts w:ascii="Times New Roman" w:hAnsi="Times New Roman" w:cs="Times New Roman"/>
          <w:sz w:val="24"/>
          <w:szCs w:val="24"/>
          <w:lang w:val="fr-SN"/>
        </w:rPr>
      </w:pPr>
    </w:p>
    <w:p w:rsidR="009A79E2" w:rsidRPr="009A79E2" w:rsidRDefault="009A79E2" w:rsidP="009A79E2">
      <w:pPr>
        <w:pStyle w:val="Titre1"/>
        <w:numPr>
          <w:ilvl w:val="0"/>
          <w:numId w:val="28"/>
        </w:numPr>
        <w:jc w:val="both"/>
        <w:rPr>
          <w:rFonts w:ascii="Times New Roman" w:hAnsi="Times New Roman" w:cs="Times New Roman"/>
          <w:color w:val="auto"/>
          <w:sz w:val="24"/>
          <w:szCs w:val="24"/>
          <w:u w:val="single"/>
          <w:lang w:val="fr-SN"/>
        </w:rPr>
      </w:pPr>
      <w:r w:rsidRPr="009A79E2">
        <w:rPr>
          <w:rFonts w:ascii="Times New Roman" w:hAnsi="Times New Roman" w:cs="Times New Roman"/>
          <w:color w:val="auto"/>
          <w:sz w:val="24"/>
          <w:szCs w:val="24"/>
          <w:u w:val="single"/>
          <w:lang w:val="fr-SN"/>
        </w:rPr>
        <w:t xml:space="preserve">Les besoins </w:t>
      </w:r>
      <w:r w:rsidR="001149D5">
        <w:rPr>
          <w:rFonts w:ascii="Times New Roman" w:hAnsi="Times New Roman" w:cs="Times New Roman"/>
          <w:color w:val="auto"/>
          <w:sz w:val="24"/>
          <w:szCs w:val="24"/>
          <w:u w:val="single"/>
          <w:lang w:val="fr-SN"/>
        </w:rPr>
        <w:t>actuels</w:t>
      </w:r>
    </w:p>
    <w:p w:rsidR="005072A5" w:rsidRPr="003805CB" w:rsidRDefault="005072A5" w:rsidP="005072A5">
      <w:pPr>
        <w:rPr>
          <w:rFonts w:ascii="Times New Roman" w:hAnsi="Times New Roman" w:cs="Times New Roman"/>
          <w:b/>
          <w:sz w:val="24"/>
          <w:szCs w:val="24"/>
          <w:lang w:val="fr-SN"/>
        </w:rPr>
      </w:pPr>
      <w:r w:rsidRPr="003805CB">
        <w:rPr>
          <w:rFonts w:ascii="Times New Roman" w:hAnsi="Times New Roman" w:cs="Times New Roman"/>
          <w:b/>
          <w:sz w:val="24"/>
          <w:szCs w:val="24"/>
          <w:lang w:val="fr-SN"/>
        </w:rPr>
        <w:t xml:space="preserve">Court termes </w:t>
      </w:r>
    </w:p>
    <w:tbl>
      <w:tblPr>
        <w:tblW w:w="7951" w:type="dxa"/>
        <w:tblInd w:w="57" w:type="dxa"/>
        <w:tblCellMar>
          <w:left w:w="70" w:type="dxa"/>
          <w:right w:w="70" w:type="dxa"/>
        </w:tblCellMar>
        <w:tblLook w:val="04A0"/>
      </w:tblPr>
      <w:tblGrid>
        <w:gridCol w:w="2140"/>
        <w:gridCol w:w="1984"/>
        <w:gridCol w:w="1843"/>
        <w:gridCol w:w="1984"/>
      </w:tblGrid>
      <w:tr w:rsidR="00830538" w:rsidRPr="00C979AB" w:rsidTr="00830538">
        <w:trPr>
          <w:trHeight w:val="391"/>
        </w:trPr>
        <w:tc>
          <w:tcPr>
            <w:tcW w:w="2140" w:type="dxa"/>
            <w:tcBorders>
              <w:top w:val="single" w:sz="8" w:space="0" w:color="auto"/>
              <w:left w:val="single" w:sz="8" w:space="0" w:color="auto"/>
              <w:bottom w:val="single" w:sz="8" w:space="0" w:color="auto"/>
              <w:right w:val="single" w:sz="8" w:space="0" w:color="auto"/>
            </w:tcBorders>
            <w:shd w:val="clear" w:color="auto" w:fill="auto"/>
            <w:hideMark/>
          </w:tcPr>
          <w:p w:rsidR="00830538" w:rsidRPr="00C979AB" w:rsidRDefault="00830538" w:rsidP="00830538">
            <w:pPr>
              <w:spacing w:after="0"/>
              <w:jc w:val="both"/>
              <w:rPr>
                <w:rFonts w:ascii="Times New Roman" w:eastAsia="Times New Roman" w:hAnsi="Times New Roman" w:cs="Times New Roman"/>
                <w:color w:val="000000"/>
                <w:sz w:val="24"/>
                <w:szCs w:val="24"/>
                <w:lang w:val="fr-SN" w:eastAsia="fr-FR"/>
              </w:rPr>
            </w:pPr>
            <w:r w:rsidRPr="00830538">
              <w:rPr>
                <w:rFonts w:ascii="Times New Roman" w:eastAsia="Times New Roman" w:hAnsi="Times New Roman" w:cs="Times New Roman"/>
                <w:color w:val="000000"/>
                <w:sz w:val="24"/>
                <w:szCs w:val="24"/>
                <w:lang w:val="fr-SN" w:eastAsia="fr-FR"/>
              </w:rPr>
              <w:t>Localités</w:t>
            </w:r>
          </w:p>
        </w:tc>
        <w:tc>
          <w:tcPr>
            <w:tcW w:w="1984" w:type="dxa"/>
            <w:tcBorders>
              <w:top w:val="nil"/>
              <w:left w:val="nil"/>
              <w:bottom w:val="single" w:sz="8" w:space="0" w:color="auto"/>
              <w:right w:val="single" w:sz="8" w:space="0" w:color="auto"/>
            </w:tcBorders>
            <w:shd w:val="clear" w:color="auto" w:fill="auto"/>
            <w:hideMark/>
          </w:tcPr>
          <w:p w:rsidR="00830538" w:rsidRPr="00C979AB" w:rsidRDefault="00830538" w:rsidP="00830538">
            <w:pPr>
              <w:spacing w:after="0"/>
              <w:jc w:val="both"/>
              <w:rPr>
                <w:rFonts w:ascii="Times New Roman" w:eastAsia="Times New Roman" w:hAnsi="Times New Roman" w:cs="Times New Roman"/>
                <w:color w:val="000000"/>
                <w:sz w:val="24"/>
                <w:szCs w:val="24"/>
                <w:lang w:val="fr-SN" w:eastAsia="fr-FR"/>
              </w:rPr>
            </w:pPr>
            <w:r w:rsidRPr="00C979AB">
              <w:rPr>
                <w:rFonts w:ascii="Times New Roman" w:eastAsia="Times New Roman" w:hAnsi="Times New Roman" w:cs="Times New Roman"/>
                <w:color w:val="000000"/>
                <w:sz w:val="24"/>
                <w:szCs w:val="24"/>
                <w:lang w:val="fr-SN" w:eastAsia="fr-FR"/>
              </w:rPr>
              <w:t>Kit alimentaire</w:t>
            </w:r>
          </w:p>
        </w:tc>
        <w:tc>
          <w:tcPr>
            <w:tcW w:w="1843" w:type="dxa"/>
            <w:tcBorders>
              <w:top w:val="nil"/>
              <w:left w:val="nil"/>
              <w:bottom w:val="single" w:sz="8" w:space="0" w:color="auto"/>
              <w:right w:val="single" w:sz="8" w:space="0" w:color="auto"/>
            </w:tcBorders>
            <w:shd w:val="clear" w:color="auto" w:fill="auto"/>
            <w:hideMark/>
          </w:tcPr>
          <w:p w:rsidR="00830538" w:rsidRPr="00C979AB" w:rsidRDefault="00830538" w:rsidP="00830538">
            <w:pPr>
              <w:spacing w:after="0"/>
              <w:jc w:val="both"/>
              <w:rPr>
                <w:rFonts w:ascii="Times New Roman" w:eastAsia="Times New Roman" w:hAnsi="Times New Roman" w:cs="Times New Roman"/>
                <w:color w:val="000000"/>
                <w:sz w:val="24"/>
                <w:szCs w:val="24"/>
                <w:lang w:val="fr-SN" w:eastAsia="fr-FR"/>
              </w:rPr>
            </w:pPr>
            <w:r w:rsidRPr="00C979AB">
              <w:rPr>
                <w:rFonts w:ascii="Times New Roman" w:eastAsia="Times New Roman" w:hAnsi="Times New Roman" w:cs="Times New Roman"/>
                <w:color w:val="000000"/>
                <w:sz w:val="24"/>
                <w:szCs w:val="24"/>
                <w:lang w:val="fr-SN" w:eastAsia="fr-FR"/>
              </w:rPr>
              <w:t xml:space="preserve">Kit hygiène </w:t>
            </w:r>
          </w:p>
        </w:tc>
        <w:tc>
          <w:tcPr>
            <w:tcW w:w="1984" w:type="dxa"/>
            <w:tcBorders>
              <w:top w:val="nil"/>
              <w:left w:val="nil"/>
              <w:bottom w:val="single" w:sz="8" w:space="0" w:color="auto"/>
              <w:right w:val="single" w:sz="8" w:space="0" w:color="auto"/>
            </w:tcBorders>
          </w:tcPr>
          <w:p w:rsidR="00830538" w:rsidRPr="00C979AB" w:rsidRDefault="00830538" w:rsidP="00830538">
            <w:pPr>
              <w:spacing w:after="0"/>
              <w:jc w:val="both"/>
              <w:rPr>
                <w:rFonts w:ascii="Times New Roman" w:eastAsia="Times New Roman" w:hAnsi="Times New Roman" w:cs="Times New Roman"/>
                <w:color w:val="000000"/>
                <w:sz w:val="24"/>
                <w:szCs w:val="24"/>
                <w:lang w:val="fr-SN" w:eastAsia="fr-FR"/>
              </w:rPr>
            </w:pPr>
            <w:r w:rsidRPr="00C979AB">
              <w:rPr>
                <w:rFonts w:ascii="Times New Roman" w:eastAsia="Times New Roman" w:hAnsi="Times New Roman" w:cs="Times New Roman"/>
                <w:color w:val="000000"/>
                <w:sz w:val="24"/>
                <w:szCs w:val="24"/>
                <w:lang w:val="fr-SN" w:eastAsia="fr-FR"/>
              </w:rPr>
              <w:t>Abris</w:t>
            </w:r>
          </w:p>
        </w:tc>
      </w:tr>
      <w:tr w:rsidR="00830538" w:rsidRPr="00830538" w:rsidTr="00830538">
        <w:trPr>
          <w:trHeight w:val="391"/>
        </w:trPr>
        <w:tc>
          <w:tcPr>
            <w:tcW w:w="2140" w:type="dxa"/>
            <w:tcBorders>
              <w:top w:val="nil"/>
              <w:left w:val="single" w:sz="8" w:space="0" w:color="auto"/>
              <w:bottom w:val="single" w:sz="8" w:space="0" w:color="auto"/>
              <w:right w:val="single" w:sz="8" w:space="0" w:color="auto"/>
            </w:tcBorders>
            <w:shd w:val="clear" w:color="auto" w:fill="auto"/>
            <w:hideMark/>
          </w:tcPr>
          <w:p w:rsidR="00830538" w:rsidRPr="00830538" w:rsidRDefault="00830538" w:rsidP="00830538">
            <w:pPr>
              <w:spacing w:after="0"/>
              <w:jc w:val="both"/>
              <w:rPr>
                <w:rFonts w:ascii="Times New Roman" w:eastAsia="Times New Roman" w:hAnsi="Times New Roman" w:cs="Times New Roman"/>
                <w:color w:val="000000"/>
                <w:sz w:val="24"/>
                <w:szCs w:val="24"/>
                <w:lang w:val="fr-FR" w:eastAsia="fr-FR"/>
              </w:rPr>
            </w:pPr>
            <w:r w:rsidRPr="00830538">
              <w:rPr>
                <w:rFonts w:ascii="Times New Roman" w:eastAsia="Times New Roman" w:hAnsi="Times New Roman" w:cs="Times New Roman"/>
                <w:color w:val="000000"/>
                <w:sz w:val="24"/>
                <w:szCs w:val="24"/>
                <w:lang w:val="fr-SN" w:eastAsia="fr-FR"/>
              </w:rPr>
              <w:t>Dantchandou</w:t>
            </w:r>
          </w:p>
        </w:tc>
        <w:tc>
          <w:tcPr>
            <w:tcW w:w="1984" w:type="dxa"/>
            <w:tcBorders>
              <w:top w:val="nil"/>
              <w:left w:val="nil"/>
              <w:bottom w:val="single" w:sz="8" w:space="0" w:color="auto"/>
              <w:right w:val="single" w:sz="8" w:space="0" w:color="auto"/>
            </w:tcBorders>
            <w:shd w:val="clear" w:color="auto" w:fill="auto"/>
            <w:hideMark/>
          </w:tcPr>
          <w:p w:rsidR="00830538" w:rsidRPr="00830538" w:rsidRDefault="00830538" w:rsidP="00830538">
            <w:pPr>
              <w:spacing w:after="0"/>
              <w:jc w:val="both"/>
              <w:rPr>
                <w:rFonts w:ascii="Times New Roman" w:eastAsia="Times New Roman" w:hAnsi="Times New Roman" w:cs="Times New Roman"/>
                <w:color w:val="000000"/>
                <w:sz w:val="24"/>
                <w:szCs w:val="24"/>
                <w:lang w:val="fr-FR" w:eastAsia="fr-FR"/>
              </w:rPr>
            </w:pPr>
            <w:r w:rsidRPr="00830538">
              <w:rPr>
                <w:rFonts w:ascii="Times New Roman" w:eastAsia="Times New Roman" w:hAnsi="Times New Roman" w:cs="Times New Roman"/>
                <w:color w:val="000000"/>
                <w:sz w:val="24"/>
                <w:szCs w:val="24"/>
                <w:lang w:val="fr-FR" w:eastAsia="fr-FR"/>
              </w:rPr>
              <w:t>395</w:t>
            </w:r>
          </w:p>
        </w:tc>
        <w:tc>
          <w:tcPr>
            <w:tcW w:w="1843" w:type="dxa"/>
            <w:tcBorders>
              <w:top w:val="nil"/>
              <w:left w:val="nil"/>
              <w:bottom w:val="single" w:sz="8" w:space="0" w:color="auto"/>
              <w:right w:val="single" w:sz="8" w:space="0" w:color="auto"/>
            </w:tcBorders>
            <w:shd w:val="clear" w:color="auto" w:fill="auto"/>
            <w:hideMark/>
          </w:tcPr>
          <w:p w:rsidR="00830538" w:rsidRPr="00830538" w:rsidRDefault="00830538" w:rsidP="00830538">
            <w:pPr>
              <w:spacing w:after="0"/>
              <w:jc w:val="both"/>
              <w:rPr>
                <w:rFonts w:ascii="Times New Roman" w:eastAsia="Times New Roman" w:hAnsi="Times New Roman" w:cs="Times New Roman"/>
                <w:color w:val="000000"/>
                <w:sz w:val="24"/>
                <w:szCs w:val="24"/>
                <w:lang w:val="fr-FR" w:eastAsia="fr-FR"/>
              </w:rPr>
            </w:pPr>
            <w:r w:rsidRPr="00830538">
              <w:rPr>
                <w:rFonts w:ascii="Times New Roman" w:eastAsia="Times New Roman" w:hAnsi="Times New Roman" w:cs="Times New Roman"/>
                <w:color w:val="000000"/>
                <w:sz w:val="24"/>
                <w:szCs w:val="24"/>
                <w:lang w:val="fr-FR" w:eastAsia="fr-FR"/>
              </w:rPr>
              <w:t>395</w:t>
            </w:r>
          </w:p>
        </w:tc>
        <w:tc>
          <w:tcPr>
            <w:tcW w:w="1984" w:type="dxa"/>
            <w:tcBorders>
              <w:top w:val="nil"/>
              <w:left w:val="nil"/>
              <w:bottom w:val="single" w:sz="8" w:space="0" w:color="auto"/>
              <w:right w:val="single" w:sz="8" w:space="0" w:color="auto"/>
            </w:tcBorders>
          </w:tcPr>
          <w:p w:rsidR="00830538" w:rsidRPr="00830538" w:rsidRDefault="00830538" w:rsidP="00830538">
            <w:pPr>
              <w:spacing w:after="0"/>
              <w:jc w:val="both"/>
              <w:rPr>
                <w:rFonts w:ascii="Times New Roman" w:eastAsia="Times New Roman" w:hAnsi="Times New Roman" w:cs="Times New Roman"/>
                <w:color w:val="000000"/>
                <w:sz w:val="24"/>
                <w:szCs w:val="24"/>
                <w:lang w:val="fr-FR" w:eastAsia="fr-FR"/>
              </w:rPr>
            </w:pPr>
            <w:r>
              <w:rPr>
                <w:rFonts w:ascii="Times New Roman" w:eastAsia="Times New Roman" w:hAnsi="Times New Roman" w:cs="Times New Roman"/>
                <w:color w:val="000000"/>
                <w:sz w:val="24"/>
                <w:szCs w:val="24"/>
                <w:lang w:val="fr-FR" w:eastAsia="fr-FR"/>
              </w:rPr>
              <w:t>395</w:t>
            </w:r>
          </w:p>
        </w:tc>
      </w:tr>
      <w:tr w:rsidR="00830538" w:rsidRPr="00830538" w:rsidTr="00830538">
        <w:trPr>
          <w:trHeight w:val="391"/>
        </w:trPr>
        <w:tc>
          <w:tcPr>
            <w:tcW w:w="2140" w:type="dxa"/>
            <w:tcBorders>
              <w:top w:val="nil"/>
              <w:left w:val="single" w:sz="8" w:space="0" w:color="auto"/>
              <w:bottom w:val="single" w:sz="8" w:space="0" w:color="auto"/>
              <w:right w:val="single" w:sz="8" w:space="0" w:color="auto"/>
            </w:tcBorders>
            <w:shd w:val="clear" w:color="auto" w:fill="auto"/>
            <w:hideMark/>
          </w:tcPr>
          <w:p w:rsidR="00830538" w:rsidRPr="00830538" w:rsidRDefault="00830538" w:rsidP="00830538">
            <w:pPr>
              <w:spacing w:after="0"/>
              <w:jc w:val="both"/>
              <w:rPr>
                <w:rFonts w:ascii="Times New Roman" w:eastAsia="Times New Roman" w:hAnsi="Times New Roman" w:cs="Times New Roman"/>
                <w:color w:val="000000"/>
                <w:sz w:val="24"/>
                <w:szCs w:val="24"/>
                <w:lang w:val="fr-FR" w:eastAsia="fr-FR"/>
              </w:rPr>
            </w:pPr>
            <w:r w:rsidRPr="00830538">
              <w:rPr>
                <w:rFonts w:ascii="Times New Roman" w:eastAsia="Times New Roman" w:hAnsi="Times New Roman" w:cs="Times New Roman"/>
                <w:color w:val="000000"/>
                <w:sz w:val="24"/>
                <w:szCs w:val="24"/>
                <w:lang w:val="fr-SN" w:eastAsia="fr-FR"/>
              </w:rPr>
              <w:t>Tondikandia</w:t>
            </w:r>
          </w:p>
        </w:tc>
        <w:tc>
          <w:tcPr>
            <w:tcW w:w="1984" w:type="dxa"/>
            <w:tcBorders>
              <w:top w:val="nil"/>
              <w:left w:val="nil"/>
              <w:bottom w:val="single" w:sz="8" w:space="0" w:color="auto"/>
              <w:right w:val="single" w:sz="8" w:space="0" w:color="auto"/>
            </w:tcBorders>
            <w:shd w:val="clear" w:color="auto" w:fill="auto"/>
            <w:hideMark/>
          </w:tcPr>
          <w:p w:rsidR="00830538" w:rsidRPr="00830538" w:rsidRDefault="00830538" w:rsidP="00830538">
            <w:pPr>
              <w:spacing w:after="0"/>
              <w:jc w:val="both"/>
              <w:rPr>
                <w:rFonts w:ascii="Times New Roman" w:eastAsia="Times New Roman" w:hAnsi="Times New Roman" w:cs="Times New Roman"/>
                <w:color w:val="000000"/>
                <w:sz w:val="24"/>
                <w:szCs w:val="24"/>
                <w:lang w:val="fr-FR" w:eastAsia="fr-FR"/>
              </w:rPr>
            </w:pPr>
            <w:r w:rsidRPr="00830538">
              <w:rPr>
                <w:rFonts w:ascii="Times New Roman" w:eastAsia="Times New Roman" w:hAnsi="Times New Roman" w:cs="Times New Roman"/>
                <w:color w:val="000000"/>
                <w:sz w:val="24"/>
                <w:szCs w:val="24"/>
                <w:lang w:val="fr-FR" w:eastAsia="fr-FR"/>
              </w:rPr>
              <w:t>464</w:t>
            </w:r>
          </w:p>
        </w:tc>
        <w:tc>
          <w:tcPr>
            <w:tcW w:w="1843" w:type="dxa"/>
            <w:tcBorders>
              <w:top w:val="nil"/>
              <w:left w:val="nil"/>
              <w:bottom w:val="single" w:sz="8" w:space="0" w:color="auto"/>
              <w:right w:val="single" w:sz="8" w:space="0" w:color="auto"/>
            </w:tcBorders>
            <w:shd w:val="clear" w:color="auto" w:fill="auto"/>
            <w:hideMark/>
          </w:tcPr>
          <w:p w:rsidR="00830538" w:rsidRPr="00830538" w:rsidRDefault="00830538" w:rsidP="00830538">
            <w:pPr>
              <w:spacing w:after="0"/>
              <w:jc w:val="both"/>
              <w:rPr>
                <w:rFonts w:ascii="Times New Roman" w:eastAsia="Times New Roman" w:hAnsi="Times New Roman" w:cs="Times New Roman"/>
                <w:color w:val="000000"/>
                <w:sz w:val="24"/>
                <w:szCs w:val="24"/>
                <w:lang w:val="fr-FR" w:eastAsia="fr-FR"/>
              </w:rPr>
            </w:pPr>
            <w:r w:rsidRPr="00830538">
              <w:rPr>
                <w:rFonts w:ascii="Times New Roman" w:eastAsia="Times New Roman" w:hAnsi="Times New Roman" w:cs="Times New Roman"/>
                <w:color w:val="000000"/>
                <w:sz w:val="24"/>
                <w:szCs w:val="24"/>
                <w:lang w:val="fr-FR" w:eastAsia="fr-FR"/>
              </w:rPr>
              <w:t>464</w:t>
            </w:r>
          </w:p>
        </w:tc>
        <w:tc>
          <w:tcPr>
            <w:tcW w:w="1984" w:type="dxa"/>
            <w:tcBorders>
              <w:top w:val="nil"/>
              <w:left w:val="nil"/>
              <w:bottom w:val="single" w:sz="8" w:space="0" w:color="auto"/>
              <w:right w:val="single" w:sz="8" w:space="0" w:color="auto"/>
            </w:tcBorders>
          </w:tcPr>
          <w:p w:rsidR="00830538" w:rsidRPr="00830538" w:rsidRDefault="00830538" w:rsidP="00830538">
            <w:pPr>
              <w:spacing w:after="0"/>
              <w:jc w:val="both"/>
              <w:rPr>
                <w:rFonts w:ascii="Times New Roman" w:eastAsia="Times New Roman" w:hAnsi="Times New Roman" w:cs="Times New Roman"/>
                <w:color w:val="000000"/>
                <w:sz w:val="24"/>
                <w:szCs w:val="24"/>
                <w:lang w:val="fr-FR" w:eastAsia="fr-FR"/>
              </w:rPr>
            </w:pPr>
            <w:r>
              <w:rPr>
                <w:rFonts w:ascii="Times New Roman" w:eastAsia="Times New Roman" w:hAnsi="Times New Roman" w:cs="Times New Roman"/>
                <w:color w:val="000000"/>
                <w:sz w:val="24"/>
                <w:szCs w:val="24"/>
                <w:lang w:val="fr-FR" w:eastAsia="fr-FR"/>
              </w:rPr>
              <w:t>464</w:t>
            </w:r>
          </w:p>
        </w:tc>
      </w:tr>
      <w:tr w:rsidR="00830538" w:rsidRPr="00830538" w:rsidTr="00830538">
        <w:trPr>
          <w:trHeight w:val="391"/>
        </w:trPr>
        <w:tc>
          <w:tcPr>
            <w:tcW w:w="2140" w:type="dxa"/>
            <w:tcBorders>
              <w:top w:val="nil"/>
              <w:left w:val="single" w:sz="8" w:space="0" w:color="auto"/>
              <w:bottom w:val="single" w:sz="8" w:space="0" w:color="auto"/>
              <w:right w:val="single" w:sz="8" w:space="0" w:color="auto"/>
            </w:tcBorders>
            <w:shd w:val="clear" w:color="auto" w:fill="auto"/>
            <w:hideMark/>
          </w:tcPr>
          <w:p w:rsidR="00830538" w:rsidRPr="00830538" w:rsidRDefault="00830538" w:rsidP="00830538">
            <w:pPr>
              <w:spacing w:after="0"/>
              <w:jc w:val="both"/>
              <w:rPr>
                <w:rFonts w:ascii="Times New Roman" w:eastAsia="Times New Roman" w:hAnsi="Times New Roman" w:cs="Times New Roman"/>
                <w:color w:val="000000"/>
                <w:sz w:val="24"/>
                <w:szCs w:val="24"/>
                <w:lang w:val="fr-FR" w:eastAsia="fr-FR"/>
              </w:rPr>
            </w:pPr>
            <w:r w:rsidRPr="00830538">
              <w:rPr>
                <w:rFonts w:ascii="Times New Roman" w:eastAsia="Times New Roman" w:hAnsi="Times New Roman" w:cs="Times New Roman"/>
                <w:color w:val="000000"/>
                <w:sz w:val="24"/>
                <w:szCs w:val="24"/>
                <w:lang w:val="fr-SN" w:eastAsia="fr-FR"/>
              </w:rPr>
              <w:t>Koygolo</w:t>
            </w:r>
          </w:p>
        </w:tc>
        <w:tc>
          <w:tcPr>
            <w:tcW w:w="1984" w:type="dxa"/>
            <w:tcBorders>
              <w:top w:val="nil"/>
              <w:left w:val="nil"/>
              <w:bottom w:val="single" w:sz="8" w:space="0" w:color="auto"/>
              <w:right w:val="single" w:sz="8" w:space="0" w:color="auto"/>
            </w:tcBorders>
            <w:shd w:val="clear" w:color="auto" w:fill="auto"/>
            <w:hideMark/>
          </w:tcPr>
          <w:p w:rsidR="00830538" w:rsidRPr="00830538" w:rsidRDefault="00830538" w:rsidP="00830538">
            <w:pPr>
              <w:spacing w:after="0"/>
              <w:jc w:val="both"/>
              <w:rPr>
                <w:rFonts w:ascii="Times New Roman" w:eastAsia="Times New Roman" w:hAnsi="Times New Roman" w:cs="Times New Roman"/>
                <w:color w:val="000000"/>
                <w:sz w:val="24"/>
                <w:szCs w:val="24"/>
                <w:lang w:val="fr-FR" w:eastAsia="fr-FR"/>
              </w:rPr>
            </w:pPr>
            <w:r w:rsidRPr="00830538">
              <w:rPr>
                <w:rFonts w:ascii="Times New Roman" w:eastAsia="Times New Roman" w:hAnsi="Times New Roman" w:cs="Times New Roman"/>
                <w:color w:val="000000"/>
                <w:sz w:val="24"/>
                <w:szCs w:val="24"/>
                <w:lang w:val="fr-FR" w:eastAsia="fr-FR"/>
              </w:rPr>
              <w:t>295</w:t>
            </w:r>
          </w:p>
        </w:tc>
        <w:tc>
          <w:tcPr>
            <w:tcW w:w="1843" w:type="dxa"/>
            <w:tcBorders>
              <w:top w:val="nil"/>
              <w:left w:val="nil"/>
              <w:bottom w:val="single" w:sz="8" w:space="0" w:color="auto"/>
              <w:right w:val="single" w:sz="8" w:space="0" w:color="auto"/>
            </w:tcBorders>
            <w:shd w:val="clear" w:color="auto" w:fill="auto"/>
            <w:hideMark/>
          </w:tcPr>
          <w:p w:rsidR="00830538" w:rsidRPr="00830538" w:rsidRDefault="00830538" w:rsidP="00830538">
            <w:pPr>
              <w:spacing w:after="0"/>
              <w:jc w:val="both"/>
              <w:rPr>
                <w:rFonts w:ascii="Times New Roman" w:eastAsia="Times New Roman" w:hAnsi="Times New Roman" w:cs="Times New Roman"/>
                <w:color w:val="000000"/>
                <w:sz w:val="24"/>
                <w:szCs w:val="24"/>
                <w:lang w:val="fr-FR" w:eastAsia="fr-FR"/>
              </w:rPr>
            </w:pPr>
            <w:r w:rsidRPr="00830538">
              <w:rPr>
                <w:rFonts w:ascii="Times New Roman" w:eastAsia="Times New Roman" w:hAnsi="Times New Roman" w:cs="Times New Roman"/>
                <w:color w:val="000000"/>
                <w:sz w:val="24"/>
                <w:szCs w:val="24"/>
                <w:lang w:val="fr-FR" w:eastAsia="fr-FR"/>
              </w:rPr>
              <w:t>295</w:t>
            </w:r>
          </w:p>
        </w:tc>
        <w:tc>
          <w:tcPr>
            <w:tcW w:w="1984" w:type="dxa"/>
            <w:tcBorders>
              <w:top w:val="nil"/>
              <w:left w:val="nil"/>
              <w:bottom w:val="single" w:sz="8" w:space="0" w:color="auto"/>
              <w:right w:val="single" w:sz="8" w:space="0" w:color="auto"/>
            </w:tcBorders>
          </w:tcPr>
          <w:p w:rsidR="00830538" w:rsidRPr="00830538" w:rsidRDefault="00830538" w:rsidP="00830538">
            <w:pPr>
              <w:spacing w:after="0"/>
              <w:jc w:val="both"/>
              <w:rPr>
                <w:rFonts w:ascii="Times New Roman" w:eastAsia="Times New Roman" w:hAnsi="Times New Roman" w:cs="Times New Roman"/>
                <w:color w:val="000000"/>
                <w:sz w:val="24"/>
                <w:szCs w:val="24"/>
                <w:lang w:val="fr-FR" w:eastAsia="fr-FR"/>
              </w:rPr>
            </w:pPr>
            <w:r>
              <w:rPr>
                <w:rFonts w:ascii="Times New Roman" w:eastAsia="Times New Roman" w:hAnsi="Times New Roman" w:cs="Times New Roman"/>
                <w:color w:val="000000"/>
                <w:sz w:val="24"/>
                <w:szCs w:val="24"/>
                <w:lang w:val="fr-FR" w:eastAsia="fr-FR"/>
              </w:rPr>
              <w:t>295</w:t>
            </w:r>
          </w:p>
        </w:tc>
      </w:tr>
      <w:tr w:rsidR="00830538" w:rsidRPr="00830538" w:rsidTr="00830538">
        <w:trPr>
          <w:trHeight w:val="262"/>
        </w:trPr>
        <w:tc>
          <w:tcPr>
            <w:tcW w:w="2140" w:type="dxa"/>
            <w:tcBorders>
              <w:top w:val="nil"/>
              <w:left w:val="single" w:sz="8" w:space="0" w:color="auto"/>
              <w:bottom w:val="single" w:sz="8" w:space="0" w:color="auto"/>
              <w:right w:val="single" w:sz="8" w:space="0" w:color="auto"/>
            </w:tcBorders>
            <w:shd w:val="clear" w:color="auto" w:fill="auto"/>
            <w:hideMark/>
          </w:tcPr>
          <w:p w:rsidR="00830538" w:rsidRPr="00830538" w:rsidRDefault="00830538" w:rsidP="00830538">
            <w:pPr>
              <w:spacing w:after="0"/>
              <w:jc w:val="both"/>
              <w:rPr>
                <w:rFonts w:ascii="Times New Roman" w:eastAsia="Times New Roman" w:hAnsi="Times New Roman" w:cs="Times New Roman"/>
                <w:color w:val="000000"/>
                <w:sz w:val="24"/>
                <w:szCs w:val="24"/>
                <w:lang w:val="fr-FR" w:eastAsia="fr-FR"/>
              </w:rPr>
            </w:pPr>
            <w:r w:rsidRPr="00830538">
              <w:rPr>
                <w:rFonts w:ascii="Times New Roman" w:eastAsia="Times New Roman" w:hAnsi="Times New Roman" w:cs="Times New Roman"/>
                <w:color w:val="000000"/>
                <w:sz w:val="24"/>
                <w:szCs w:val="24"/>
                <w:lang w:val="fr-SN" w:eastAsia="fr-FR"/>
              </w:rPr>
              <w:t>Harikanassou</w:t>
            </w:r>
          </w:p>
        </w:tc>
        <w:tc>
          <w:tcPr>
            <w:tcW w:w="1984" w:type="dxa"/>
            <w:tcBorders>
              <w:top w:val="nil"/>
              <w:left w:val="nil"/>
              <w:bottom w:val="single" w:sz="8" w:space="0" w:color="auto"/>
              <w:right w:val="single" w:sz="8" w:space="0" w:color="auto"/>
            </w:tcBorders>
            <w:shd w:val="clear" w:color="auto" w:fill="auto"/>
            <w:hideMark/>
          </w:tcPr>
          <w:p w:rsidR="00830538" w:rsidRPr="00830538" w:rsidRDefault="00830538" w:rsidP="00830538">
            <w:pPr>
              <w:spacing w:after="0"/>
              <w:jc w:val="both"/>
              <w:rPr>
                <w:rFonts w:ascii="Times New Roman" w:eastAsia="Times New Roman" w:hAnsi="Times New Roman" w:cs="Times New Roman"/>
                <w:color w:val="000000"/>
                <w:sz w:val="24"/>
                <w:szCs w:val="24"/>
                <w:lang w:val="fr-FR" w:eastAsia="fr-FR"/>
              </w:rPr>
            </w:pPr>
            <w:r w:rsidRPr="00830538">
              <w:rPr>
                <w:rFonts w:ascii="Times New Roman" w:eastAsia="Times New Roman" w:hAnsi="Times New Roman" w:cs="Times New Roman"/>
                <w:color w:val="000000"/>
                <w:sz w:val="24"/>
                <w:szCs w:val="24"/>
                <w:lang w:val="fr-FR" w:eastAsia="fr-FR"/>
              </w:rPr>
              <w:t>110</w:t>
            </w:r>
          </w:p>
        </w:tc>
        <w:tc>
          <w:tcPr>
            <w:tcW w:w="1843" w:type="dxa"/>
            <w:tcBorders>
              <w:top w:val="nil"/>
              <w:left w:val="nil"/>
              <w:bottom w:val="single" w:sz="8" w:space="0" w:color="auto"/>
              <w:right w:val="single" w:sz="8" w:space="0" w:color="auto"/>
            </w:tcBorders>
            <w:shd w:val="clear" w:color="auto" w:fill="auto"/>
            <w:hideMark/>
          </w:tcPr>
          <w:p w:rsidR="00830538" w:rsidRPr="00830538" w:rsidRDefault="00830538" w:rsidP="00830538">
            <w:pPr>
              <w:spacing w:after="0"/>
              <w:jc w:val="both"/>
              <w:rPr>
                <w:rFonts w:ascii="Times New Roman" w:eastAsia="Times New Roman" w:hAnsi="Times New Roman" w:cs="Times New Roman"/>
                <w:color w:val="000000"/>
                <w:sz w:val="24"/>
                <w:szCs w:val="24"/>
                <w:lang w:val="fr-FR" w:eastAsia="fr-FR"/>
              </w:rPr>
            </w:pPr>
            <w:r w:rsidRPr="00830538">
              <w:rPr>
                <w:rFonts w:ascii="Times New Roman" w:eastAsia="Times New Roman" w:hAnsi="Times New Roman" w:cs="Times New Roman"/>
                <w:color w:val="000000"/>
                <w:sz w:val="24"/>
                <w:szCs w:val="24"/>
                <w:lang w:val="fr-FR" w:eastAsia="fr-FR"/>
              </w:rPr>
              <w:t>110</w:t>
            </w:r>
          </w:p>
        </w:tc>
        <w:tc>
          <w:tcPr>
            <w:tcW w:w="1984" w:type="dxa"/>
            <w:tcBorders>
              <w:top w:val="nil"/>
              <w:left w:val="nil"/>
              <w:bottom w:val="single" w:sz="8" w:space="0" w:color="auto"/>
              <w:right w:val="single" w:sz="8" w:space="0" w:color="auto"/>
            </w:tcBorders>
          </w:tcPr>
          <w:p w:rsidR="00830538" w:rsidRPr="00830538" w:rsidRDefault="00830538" w:rsidP="00830538">
            <w:pPr>
              <w:spacing w:after="0"/>
              <w:jc w:val="both"/>
              <w:rPr>
                <w:rFonts w:ascii="Times New Roman" w:eastAsia="Times New Roman" w:hAnsi="Times New Roman" w:cs="Times New Roman"/>
                <w:color w:val="000000"/>
                <w:sz w:val="24"/>
                <w:szCs w:val="24"/>
                <w:lang w:val="fr-FR" w:eastAsia="fr-FR"/>
              </w:rPr>
            </w:pPr>
            <w:r>
              <w:rPr>
                <w:rFonts w:ascii="Times New Roman" w:eastAsia="Times New Roman" w:hAnsi="Times New Roman" w:cs="Times New Roman"/>
                <w:color w:val="000000"/>
                <w:sz w:val="24"/>
                <w:szCs w:val="24"/>
                <w:lang w:val="fr-FR" w:eastAsia="fr-FR"/>
              </w:rPr>
              <w:t>110</w:t>
            </w:r>
          </w:p>
        </w:tc>
      </w:tr>
      <w:tr w:rsidR="00830538" w:rsidRPr="00830538" w:rsidTr="00830538">
        <w:trPr>
          <w:trHeight w:val="262"/>
        </w:trPr>
        <w:tc>
          <w:tcPr>
            <w:tcW w:w="2140" w:type="dxa"/>
            <w:tcBorders>
              <w:top w:val="nil"/>
              <w:left w:val="single" w:sz="8" w:space="0" w:color="auto"/>
              <w:bottom w:val="single" w:sz="8" w:space="0" w:color="auto"/>
              <w:right w:val="single" w:sz="8" w:space="0" w:color="auto"/>
            </w:tcBorders>
            <w:shd w:val="clear" w:color="auto" w:fill="auto"/>
            <w:hideMark/>
          </w:tcPr>
          <w:p w:rsidR="00830538" w:rsidRPr="00830538" w:rsidRDefault="00830538" w:rsidP="00830538">
            <w:pPr>
              <w:spacing w:after="0"/>
              <w:jc w:val="both"/>
              <w:rPr>
                <w:rFonts w:ascii="Times New Roman" w:eastAsia="Times New Roman" w:hAnsi="Times New Roman" w:cs="Times New Roman"/>
                <w:color w:val="000000"/>
                <w:sz w:val="24"/>
                <w:szCs w:val="24"/>
                <w:lang w:val="fr-FR" w:eastAsia="fr-FR"/>
              </w:rPr>
            </w:pPr>
            <w:r w:rsidRPr="00830538">
              <w:rPr>
                <w:rFonts w:ascii="Times New Roman" w:eastAsia="Times New Roman" w:hAnsi="Times New Roman" w:cs="Times New Roman"/>
                <w:color w:val="000000"/>
                <w:sz w:val="24"/>
                <w:szCs w:val="24"/>
                <w:lang w:val="fr-SN" w:eastAsia="fr-FR"/>
              </w:rPr>
              <w:t>Kourthey</w:t>
            </w:r>
          </w:p>
        </w:tc>
        <w:tc>
          <w:tcPr>
            <w:tcW w:w="1984" w:type="dxa"/>
            <w:tcBorders>
              <w:top w:val="nil"/>
              <w:left w:val="nil"/>
              <w:bottom w:val="single" w:sz="8" w:space="0" w:color="auto"/>
              <w:right w:val="single" w:sz="8" w:space="0" w:color="auto"/>
            </w:tcBorders>
            <w:shd w:val="clear" w:color="auto" w:fill="auto"/>
            <w:hideMark/>
          </w:tcPr>
          <w:p w:rsidR="00830538" w:rsidRPr="00830538" w:rsidRDefault="00830538" w:rsidP="00830538">
            <w:pPr>
              <w:spacing w:after="0"/>
              <w:jc w:val="both"/>
              <w:rPr>
                <w:rFonts w:ascii="Times New Roman" w:eastAsia="Times New Roman" w:hAnsi="Times New Roman" w:cs="Times New Roman"/>
                <w:color w:val="000000"/>
                <w:sz w:val="24"/>
                <w:szCs w:val="24"/>
                <w:lang w:val="fr-FR" w:eastAsia="fr-FR"/>
              </w:rPr>
            </w:pPr>
            <w:r w:rsidRPr="00830538">
              <w:rPr>
                <w:rFonts w:ascii="Times New Roman" w:eastAsia="Times New Roman" w:hAnsi="Times New Roman" w:cs="Times New Roman"/>
                <w:color w:val="000000"/>
                <w:sz w:val="24"/>
                <w:szCs w:val="24"/>
                <w:lang w:val="fr-FR" w:eastAsia="fr-FR"/>
              </w:rPr>
              <w:t>150</w:t>
            </w:r>
          </w:p>
        </w:tc>
        <w:tc>
          <w:tcPr>
            <w:tcW w:w="1843" w:type="dxa"/>
            <w:tcBorders>
              <w:top w:val="nil"/>
              <w:left w:val="nil"/>
              <w:bottom w:val="single" w:sz="8" w:space="0" w:color="auto"/>
              <w:right w:val="single" w:sz="8" w:space="0" w:color="auto"/>
            </w:tcBorders>
            <w:shd w:val="clear" w:color="auto" w:fill="auto"/>
            <w:hideMark/>
          </w:tcPr>
          <w:p w:rsidR="00830538" w:rsidRPr="00830538" w:rsidRDefault="00830538" w:rsidP="00830538">
            <w:pPr>
              <w:spacing w:after="0"/>
              <w:jc w:val="both"/>
              <w:rPr>
                <w:rFonts w:ascii="Times New Roman" w:eastAsia="Times New Roman" w:hAnsi="Times New Roman" w:cs="Times New Roman"/>
                <w:color w:val="000000"/>
                <w:sz w:val="24"/>
                <w:szCs w:val="24"/>
                <w:lang w:val="fr-FR" w:eastAsia="fr-FR"/>
              </w:rPr>
            </w:pPr>
            <w:r w:rsidRPr="00830538">
              <w:rPr>
                <w:rFonts w:ascii="Times New Roman" w:eastAsia="Times New Roman" w:hAnsi="Times New Roman" w:cs="Times New Roman"/>
                <w:color w:val="000000"/>
                <w:sz w:val="24"/>
                <w:szCs w:val="24"/>
                <w:lang w:val="fr-FR" w:eastAsia="fr-FR"/>
              </w:rPr>
              <w:t>150</w:t>
            </w:r>
          </w:p>
        </w:tc>
        <w:tc>
          <w:tcPr>
            <w:tcW w:w="1984" w:type="dxa"/>
            <w:tcBorders>
              <w:top w:val="nil"/>
              <w:left w:val="nil"/>
              <w:bottom w:val="single" w:sz="8" w:space="0" w:color="auto"/>
              <w:right w:val="single" w:sz="8" w:space="0" w:color="auto"/>
            </w:tcBorders>
          </w:tcPr>
          <w:p w:rsidR="00830538" w:rsidRPr="00830538" w:rsidRDefault="00C979AB" w:rsidP="00830538">
            <w:pPr>
              <w:spacing w:after="0"/>
              <w:jc w:val="both"/>
              <w:rPr>
                <w:rFonts w:ascii="Times New Roman" w:eastAsia="Times New Roman" w:hAnsi="Times New Roman" w:cs="Times New Roman"/>
                <w:color w:val="000000"/>
                <w:sz w:val="24"/>
                <w:szCs w:val="24"/>
                <w:lang w:val="fr-FR" w:eastAsia="fr-FR"/>
              </w:rPr>
            </w:pPr>
            <w:r>
              <w:rPr>
                <w:rFonts w:ascii="Times New Roman" w:eastAsia="Times New Roman" w:hAnsi="Times New Roman" w:cs="Times New Roman"/>
                <w:color w:val="000000"/>
                <w:sz w:val="24"/>
                <w:szCs w:val="24"/>
                <w:lang w:val="fr-FR" w:eastAsia="fr-FR"/>
              </w:rPr>
              <w:t>0</w:t>
            </w:r>
          </w:p>
        </w:tc>
      </w:tr>
      <w:tr w:rsidR="00830538" w:rsidRPr="00830538" w:rsidTr="00830538">
        <w:trPr>
          <w:trHeight w:val="262"/>
        </w:trPr>
        <w:tc>
          <w:tcPr>
            <w:tcW w:w="2140" w:type="dxa"/>
            <w:tcBorders>
              <w:top w:val="nil"/>
              <w:left w:val="single" w:sz="8" w:space="0" w:color="auto"/>
              <w:bottom w:val="single" w:sz="8" w:space="0" w:color="auto"/>
              <w:right w:val="single" w:sz="8" w:space="0" w:color="auto"/>
            </w:tcBorders>
            <w:shd w:val="clear" w:color="auto" w:fill="auto"/>
            <w:hideMark/>
          </w:tcPr>
          <w:p w:rsidR="00830538" w:rsidRPr="00830538" w:rsidRDefault="00830538" w:rsidP="00830538">
            <w:pPr>
              <w:spacing w:after="0"/>
              <w:jc w:val="both"/>
              <w:rPr>
                <w:rFonts w:ascii="Times New Roman" w:eastAsia="Times New Roman" w:hAnsi="Times New Roman" w:cs="Times New Roman"/>
                <w:color w:val="000000"/>
                <w:sz w:val="24"/>
                <w:szCs w:val="24"/>
                <w:lang w:val="fr-FR" w:eastAsia="fr-FR"/>
              </w:rPr>
            </w:pPr>
            <w:r w:rsidRPr="00830538">
              <w:rPr>
                <w:rFonts w:ascii="Times New Roman" w:eastAsia="Times New Roman" w:hAnsi="Times New Roman" w:cs="Times New Roman"/>
                <w:color w:val="000000"/>
                <w:sz w:val="24"/>
                <w:szCs w:val="24"/>
                <w:lang w:val="fr-SN" w:eastAsia="fr-FR"/>
              </w:rPr>
              <w:t>Barokoira</w:t>
            </w:r>
          </w:p>
        </w:tc>
        <w:tc>
          <w:tcPr>
            <w:tcW w:w="1984" w:type="dxa"/>
            <w:tcBorders>
              <w:top w:val="nil"/>
              <w:left w:val="nil"/>
              <w:bottom w:val="single" w:sz="8" w:space="0" w:color="auto"/>
              <w:right w:val="single" w:sz="8" w:space="0" w:color="auto"/>
            </w:tcBorders>
            <w:shd w:val="clear" w:color="auto" w:fill="auto"/>
            <w:hideMark/>
          </w:tcPr>
          <w:p w:rsidR="00830538" w:rsidRPr="00830538" w:rsidRDefault="00830538" w:rsidP="00830538">
            <w:pPr>
              <w:spacing w:after="0"/>
              <w:jc w:val="both"/>
              <w:rPr>
                <w:rFonts w:ascii="Times New Roman" w:eastAsia="Times New Roman" w:hAnsi="Times New Roman" w:cs="Times New Roman"/>
                <w:color w:val="000000"/>
                <w:sz w:val="24"/>
                <w:szCs w:val="24"/>
                <w:lang w:val="fr-FR" w:eastAsia="fr-FR"/>
              </w:rPr>
            </w:pPr>
            <w:r w:rsidRPr="00830538">
              <w:rPr>
                <w:rFonts w:ascii="Times New Roman" w:eastAsia="Times New Roman" w:hAnsi="Times New Roman" w:cs="Times New Roman"/>
                <w:color w:val="000000"/>
                <w:sz w:val="24"/>
                <w:szCs w:val="24"/>
                <w:lang w:val="fr-FR" w:eastAsia="fr-FR"/>
              </w:rPr>
              <w:t>37</w:t>
            </w:r>
          </w:p>
        </w:tc>
        <w:tc>
          <w:tcPr>
            <w:tcW w:w="1843" w:type="dxa"/>
            <w:tcBorders>
              <w:top w:val="nil"/>
              <w:left w:val="nil"/>
              <w:bottom w:val="single" w:sz="8" w:space="0" w:color="auto"/>
              <w:right w:val="single" w:sz="8" w:space="0" w:color="auto"/>
            </w:tcBorders>
            <w:shd w:val="clear" w:color="auto" w:fill="auto"/>
            <w:hideMark/>
          </w:tcPr>
          <w:p w:rsidR="00830538" w:rsidRPr="00830538" w:rsidRDefault="00830538" w:rsidP="00830538">
            <w:pPr>
              <w:spacing w:after="0"/>
              <w:jc w:val="both"/>
              <w:rPr>
                <w:rFonts w:ascii="Times New Roman" w:eastAsia="Times New Roman" w:hAnsi="Times New Roman" w:cs="Times New Roman"/>
                <w:color w:val="000000"/>
                <w:sz w:val="24"/>
                <w:szCs w:val="24"/>
                <w:lang w:val="fr-FR" w:eastAsia="fr-FR"/>
              </w:rPr>
            </w:pPr>
            <w:r w:rsidRPr="00830538">
              <w:rPr>
                <w:rFonts w:ascii="Times New Roman" w:eastAsia="Times New Roman" w:hAnsi="Times New Roman" w:cs="Times New Roman"/>
                <w:color w:val="000000"/>
                <w:sz w:val="24"/>
                <w:szCs w:val="24"/>
                <w:lang w:val="fr-FR" w:eastAsia="fr-FR"/>
              </w:rPr>
              <w:t>37</w:t>
            </w:r>
          </w:p>
        </w:tc>
        <w:tc>
          <w:tcPr>
            <w:tcW w:w="1984" w:type="dxa"/>
            <w:tcBorders>
              <w:top w:val="nil"/>
              <w:left w:val="nil"/>
              <w:bottom w:val="single" w:sz="8" w:space="0" w:color="auto"/>
              <w:right w:val="single" w:sz="8" w:space="0" w:color="auto"/>
            </w:tcBorders>
          </w:tcPr>
          <w:p w:rsidR="00830538" w:rsidRPr="00830538" w:rsidRDefault="00C979AB" w:rsidP="00C979AB">
            <w:pPr>
              <w:spacing w:after="0"/>
              <w:jc w:val="both"/>
              <w:rPr>
                <w:rFonts w:ascii="Times New Roman" w:eastAsia="Times New Roman" w:hAnsi="Times New Roman" w:cs="Times New Roman"/>
                <w:color w:val="000000"/>
                <w:sz w:val="24"/>
                <w:szCs w:val="24"/>
                <w:lang w:val="fr-FR" w:eastAsia="fr-FR"/>
              </w:rPr>
            </w:pPr>
            <w:r>
              <w:rPr>
                <w:rFonts w:ascii="Times New Roman" w:eastAsia="Times New Roman" w:hAnsi="Times New Roman" w:cs="Times New Roman"/>
                <w:color w:val="000000"/>
                <w:sz w:val="24"/>
                <w:szCs w:val="24"/>
                <w:lang w:val="fr-FR" w:eastAsia="fr-FR"/>
              </w:rPr>
              <w:t>0</w:t>
            </w:r>
          </w:p>
        </w:tc>
      </w:tr>
      <w:tr w:rsidR="00830538" w:rsidRPr="00830538" w:rsidTr="00830538">
        <w:trPr>
          <w:trHeight w:val="134"/>
        </w:trPr>
        <w:tc>
          <w:tcPr>
            <w:tcW w:w="2140" w:type="dxa"/>
            <w:tcBorders>
              <w:top w:val="nil"/>
              <w:left w:val="single" w:sz="8" w:space="0" w:color="auto"/>
              <w:bottom w:val="single" w:sz="8" w:space="0" w:color="auto"/>
              <w:right w:val="single" w:sz="8" w:space="0" w:color="auto"/>
            </w:tcBorders>
            <w:shd w:val="clear" w:color="auto" w:fill="auto"/>
            <w:hideMark/>
          </w:tcPr>
          <w:p w:rsidR="00830538" w:rsidRPr="00830538" w:rsidRDefault="00830538" w:rsidP="00830538">
            <w:pPr>
              <w:spacing w:after="0"/>
              <w:jc w:val="both"/>
              <w:rPr>
                <w:rFonts w:ascii="Times New Roman" w:eastAsia="Times New Roman" w:hAnsi="Times New Roman" w:cs="Times New Roman"/>
                <w:color w:val="000000"/>
                <w:sz w:val="24"/>
                <w:szCs w:val="24"/>
                <w:lang w:val="fr-FR" w:eastAsia="fr-FR"/>
              </w:rPr>
            </w:pPr>
            <w:r w:rsidRPr="00830538">
              <w:rPr>
                <w:rFonts w:ascii="Times New Roman" w:eastAsia="Times New Roman" w:hAnsi="Times New Roman" w:cs="Times New Roman"/>
                <w:color w:val="000000"/>
                <w:sz w:val="24"/>
                <w:szCs w:val="24"/>
                <w:lang w:val="fr-SN" w:eastAsia="fr-FR"/>
              </w:rPr>
              <w:t>Falmey</w:t>
            </w:r>
          </w:p>
        </w:tc>
        <w:tc>
          <w:tcPr>
            <w:tcW w:w="1984" w:type="dxa"/>
            <w:tcBorders>
              <w:top w:val="nil"/>
              <w:left w:val="nil"/>
              <w:bottom w:val="single" w:sz="8" w:space="0" w:color="auto"/>
              <w:right w:val="single" w:sz="8" w:space="0" w:color="auto"/>
            </w:tcBorders>
            <w:shd w:val="clear" w:color="auto" w:fill="auto"/>
            <w:hideMark/>
          </w:tcPr>
          <w:p w:rsidR="00830538" w:rsidRPr="00830538" w:rsidRDefault="00830538" w:rsidP="00830538">
            <w:pPr>
              <w:spacing w:after="0"/>
              <w:jc w:val="both"/>
              <w:rPr>
                <w:rFonts w:ascii="Times New Roman" w:eastAsia="Times New Roman" w:hAnsi="Times New Roman" w:cs="Times New Roman"/>
                <w:color w:val="000000"/>
                <w:sz w:val="24"/>
                <w:szCs w:val="24"/>
                <w:lang w:val="fr-FR" w:eastAsia="fr-FR"/>
              </w:rPr>
            </w:pPr>
            <w:r w:rsidRPr="00830538">
              <w:rPr>
                <w:rFonts w:ascii="Times New Roman" w:eastAsia="Times New Roman" w:hAnsi="Times New Roman" w:cs="Times New Roman"/>
                <w:color w:val="000000"/>
                <w:sz w:val="24"/>
                <w:szCs w:val="24"/>
                <w:lang w:val="fr-FR" w:eastAsia="fr-FR"/>
              </w:rPr>
              <w:t>16</w:t>
            </w:r>
          </w:p>
        </w:tc>
        <w:tc>
          <w:tcPr>
            <w:tcW w:w="1843" w:type="dxa"/>
            <w:tcBorders>
              <w:top w:val="nil"/>
              <w:left w:val="nil"/>
              <w:bottom w:val="single" w:sz="8" w:space="0" w:color="auto"/>
              <w:right w:val="single" w:sz="8" w:space="0" w:color="auto"/>
            </w:tcBorders>
            <w:shd w:val="clear" w:color="auto" w:fill="auto"/>
            <w:hideMark/>
          </w:tcPr>
          <w:p w:rsidR="00830538" w:rsidRPr="00830538" w:rsidRDefault="00830538" w:rsidP="00830538">
            <w:pPr>
              <w:spacing w:after="0"/>
              <w:jc w:val="both"/>
              <w:rPr>
                <w:rFonts w:ascii="Times New Roman" w:eastAsia="Times New Roman" w:hAnsi="Times New Roman" w:cs="Times New Roman"/>
                <w:color w:val="000000"/>
                <w:sz w:val="24"/>
                <w:szCs w:val="24"/>
                <w:lang w:val="fr-FR" w:eastAsia="fr-FR"/>
              </w:rPr>
            </w:pPr>
            <w:r w:rsidRPr="00830538">
              <w:rPr>
                <w:rFonts w:ascii="Times New Roman" w:eastAsia="Times New Roman" w:hAnsi="Times New Roman" w:cs="Times New Roman"/>
                <w:color w:val="000000"/>
                <w:sz w:val="24"/>
                <w:szCs w:val="24"/>
                <w:lang w:val="fr-FR" w:eastAsia="fr-FR"/>
              </w:rPr>
              <w:t>16</w:t>
            </w:r>
          </w:p>
        </w:tc>
        <w:tc>
          <w:tcPr>
            <w:tcW w:w="1984" w:type="dxa"/>
            <w:tcBorders>
              <w:top w:val="nil"/>
              <w:left w:val="nil"/>
              <w:bottom w:val="single" w:sz="8" w:space="0" w:color="auto"/>
              <w:right w:val="single" w:sz="8" w:space="0" w:color="auto"/>
            </w:tcBorders>
          </w:tcPr>
          <w:p w:rsidR="00830538" w:rsidRPr="00830538" w:rsidRDefault="00C979AB" w:rsidP="00830538">
            <w:pPr>
              <w:spacing w:after="0"/>
              <w:jc w:val="both"/>
              <w:rPr>
                <w:rFonts w:ascii="Times New Roman" w:eastAsia="Times New Roman" w:hAnsi="Times New Roman" w:cs="Times New Roman"/>
                <w:color w:val="000000"/>
                <w:sz w:val="24"/>
                <w:szCs w:val="24"/>
                <w:lang w:val="fr-FR" w:eastAsia="fr-FR"/>
              </w:rPr>
            </w:pPr>
            <w:r>
              <w:rPr>
                <w:rFonts w:ascii="Times New Roman" w:eastAsia="Times New Roman" w:hAnsi="Times New Roman" w:cs="Times New Roman"/>
                <w:color w:val="000000"/>
                <w:sz w:val="24"/>
                <w:szCs w:val="24"/>
                <w:lang w:val="fr-FR" w:eastAsia="fr-FR"/>
              </w:rPr>
              <w:t>0</w:t>
            </w:r>
          </w:p>
        </w:tc>
      </w:tr>
      <w:tr w:rsidR="00830538" w:rsidRPr="00830538" w:rsidTr="00830538">
        <w:trPr>
          <w:trHeight w:val="134"/>
        </w:trPr>
        <w:tc>
          <w:tcPr>
            <w:tcW w:w="2140" w:type="dxa"/>
            <w:tcBorders>
              <w:top w:val="nil"/>
              <w:left w:val="single" w:sz="8" w:space="0" w:color="auto"/>
              <w:bottom w:val="single" w:sz="8" w:space="0" w:color="auto"/>
              <w:right w:val="single" w:sz="8" w:space="0" w:color="auto"/>
            </w:tcBorders>
            <w:shd w:val="clear" w:color="auto" w:fill="auto"/>
            <w:hideMark/>
          </w:tcPr>
          <w:p w:rsidR="00830538" w:rsidRPr="00830538" w:rsidRDefault="00830538" w:rsidP="00830538">
            <w:pPr>
              <w:spacing w:after="0"/>
              <w:jc w:val="both"/>
              <w:rPr>
                <w:rFonts w:ascii="Times New Roman" w:eastAsia="Times New Roman" w:hAnsi="Times New Roman" w:cs="Times New Roman"/>
                <w:color w:val="000000"/>
                <w:sz w:val="24"/>
                <w:szCs w:val="24"/>
                <w:lang w:val="fr-FR" w:eastAsia="fr-FR"/>
              </w:rPr>
            </w:pPr>
            <w:r w:rsidRPr="00830538">
              <w:rPr>
                <w:rFonts w:ascii="Times New Roman" w:eastAsia="Times New Roman" w:hAnsi="Times New Roman" w:cs="Times New Roman"/>
                <w:color w:val="000000"/>
                <w:sz w:val="24"/>
                <w:szCs w:val="24"/>
                <w:lang w:val="fr-SN" w:eastAsia="fr-FR"/>
              </w:rPr>
              <w:t>TOTAL</w:t>
            </w:r>
          </w:p>
        </w:tc>
        <w:tc>
          <w:tcPr>
            <w:tcW w:w="1984" w:type="dxa"/>
            <w:tcBorders>
              <w:top w:val="nil"/>
              <w:left w:val="nil"/>
              <w:bottom w:val="single" w:sz="8" w:space="0" w:color="auto"/>
              <w:right w:val="single" w:sz="8" w:space="0" w:color="auto"/>
            </w:tcBorders>
            <w:shd w:val="clear" w:color="auto" w:fill="auto"/>
            <w:hideMark/>
          </w:tcPr>
          <w:p w:rsidR="00830538" w:rsidRPr="00830538" w:rsidRDefault="00830538" w:rsidP="00830538">
            <w:pPr>
              <w:spacing w:after="0"/>
              <w:jc w:val="both"/>
              <w:rPr>
                <w:rFonts w:ascii="Times New Roman" w:eastAsia="Times New Roman" w:hAnsi="Times New Roman" w:cs="Times New Roman"/>
                <w:color w:val="000000"/>
                <w:sz w:val="24"/>
                <w:szCs w:val="24"/>
                <w:lang w:val="fr-FR" w:eastAsia="fr-FR"/>
              </w:rPr>
            </w:pPr>
            <w:r w:rsidRPr="00830538">
              <w:rPr>
                <w:rFonts w:ascii="Times New Roman" w:eastAsia="Times New Roman" w:hAnsi="Times New Roman" w:cs="Times New Roman"/>
                <w:color w:val="000000"/>
                <w:sz w:val="24"/>
                <w:szCs w:val="24"/>
                <w:lang w:val="fr-FR" w:eastAsia="fr-FR"/>
              </w:rPr>
              <w:t>1467</w:t>
            </w:r>
          </w:p>
        </w:tc>
        <w:tc>
          <w:tcPr>
            <w:tcW w:w="1843" w:type="dxa"/>
            <w:tcBorders>
              <w:top w:val="nil"/>
              <w:left w:val="nil"/>
              <w:bottom w:val="single" w:sz="8" w:space="0" w:color="auto"/>
              <w:right w:val="single" w:sz="8" w:space="0" w:color="auto"/>
            </w:tcBorders>
            <w:shd w:val="clear" w:color="auto" w:fill="auto"/>
            <w:hideMark/>
          </w:tcPr>
          <w:p w:rsidR="00830538" w:rsidRPr="00830538" w:rsidRDefault="00830538" w:rsidP="00830538">
            <w:pPr>
              <w:spacing w:after="0"/>
              <w:jc w:val="both"/>
              <w:rPr>
                <w:rFonts w:ascii="Times New Roman" w:eastAsia="Times New Roman" w:hAnsi="Times New Roman" w:cs="Times New Roman"/>
                <w:color w:val="000000"/>
                <w:sz w:val="24"/>
                <w:szCs w:val="24"/>
                <w:lang w:val="fr-FR" w:eastAsia="fr-FR"/>
              </w:rPr>
            </w:pPr>
            <w:r w:rsidRPr="00830538">
              <w:rPr>
                <w:rFonts w:ascii="Times New Roman" w:eastAsia="Times New Roman" w:hAnsi="Times New Roman" w:cs="Times New Roman"/>
                <w:color w:val="000000"/>
                <w:sz w:val="24"/>
                <w:szCs w:val="24"/>
                <w:lang w:val="fr-FR" w:eastAsia="fr-FR"/>
              </w:rPr>
              <w:t>1467</w:t>
            </w:r>
          </w:p>
        </w:tc>
        <w:tc>
          <w:tcPr>
            <w:tcW w:w="1984" w:type="dxa"/>
            <w:tcBorders>
              <w:top w:val="nil"/>
              <w:left w:val="nil"/>
              <w:bottom w:val="single" w:sz="8" w:space="0" w:color="auto"/>
              <w:right w:val="single" w:sz="8" w:space="0" w:color="auto"/>
            </w:tcBorders>
          </w:tcPr>
          <w:p w:rsidR="00830538" w:rsidRPr="00830538" w:rsidRDefault="00830538" w:rsidP="00C979AB">
            <w:pPr>
              <w:spacing w:after="0"/>
              <w:jc w:val="both"/>
              <w:rPr>
                <w:rFonts w:ascii="Times New Roman" w:eastAsia="Times New Roman" w:hAnsi="Times New Roman" w:cs="Times New Roman"/>
                <w:color w:val="000000"/>
                <w:sz w:val="24"/>
                <w:szCs w:val="24"/>
                <w:lang w:val="fr-FR" w:eastAsia="fr-FR"/>
              </w:rPr>
            </w:pPr>
            <w:r>
              <w:rPr>
                <w:rFonts w:ascii="Times New Roman" w:eastAsia="Times New Roman" w:hAnsi="Times New Roman" w:cs="Times New Roman"/>
                <w:color w:val="000000"/>
                <w:sz w:val="24"/>
                <w:szCs w:val="24"/>
                <w:lang w:val="fr-FR" w:eastAsia="fr-FR"/>
              </w:rPr>
              <w:t>1</w:t>
            </w:r>
            <w:r w:rsidR="00C979AB">
              <w:rPr>
                <w:rFonts w:ascii="Times New Roman" w:eastAsia="Times New Roman" w:hAnsi="Times New Roman" w:cs="Times New Roman"/>
                <w:color w:val="000000"/>
                <w:sz w:val="24"/>
                <w:szCs w:val="24"/>
                <w:lang w:val="fr-FR" w:eastAsia="fr-FR"/>
              </w:rPr>
              <w:t>264</w:t>
            </w:r>
          </w:p>
        </w:tc>
      </w:tr>
    </w:tbl>
    <w:p w:rsidR="00EA5458" w:rsidRDefault="00EA5458" w:rsidP="005072A5">
      <w:pPr>
        <w:rPr>
          <w:rFonts w:ascii="Times New Roman" w:hAnsi="Times New Roman" w:cs="Times New Roman"/>
          <w:sz w:val="24"/>
          <w:szCs w:val="24"/>
          <w:lang w:val="fr-SN"/>
        </w:rPr>
      </w:pPr>
    </w:p>
    <w:p w:rsidR="00EA5458" w:rsidRDefault="000C6D41" w:rsidP="005072A5">
      <w:pPr>
        <w:rPr>
          <w:rFonts w:ascii="Times New Roman" w:hAnsi="Times New Roman" w:cs="Times New Roman"/>
          <w:sz w:val="24"/>
          <w:szCs w:val="24"/>
          <w:lang w:val="fr-SN"/>
        </w:rPr>
      </w:pPr>
      <w:r>
        <w:rPr>
          <w:rFonts w:ascii="Times New Roman" w:hAnsi="Times New Roman" w:cs="Times New Roman"/>
          <w:sz w:val="24"/>
          <w:szCs w:val="24"/>
          <w:lang w:val="fr-SN"/>
        </w:rPr>
        <w:lastRenderedPageBreak/>
        <w:t xml:space="preserve"> </w:t>
      </w:r>
      <w:r w:rsidR="003805CB">
        <w:rPr>
          <w:rFonts w:ascii="Times New Roman" w:hAnsi="Times New Roman" w:cs="Times New Roman"/>
          <w:sz w:val="24"/>
          <w:szCs w:val="24"/>
          <w:lang w:val="fr-SN"/>
        </w:rPr>
        <w:t>Dans l’immédiat les communes de Dantchandou, Tondikandia, Koygolo et Harikanassou ont besoins de 1264 abris pour recaser les sinistrés et 1467 kits alimentaires  et d’hygiènes</w:t>
      </w:r>
      <w:r w:rsidR="006235B2">
        <w:rPr>
          <w:rFonts w:ascii="Times New Roman" w:hAnsi="Times New Roman" w:cs="Times New Roman"/>
          <w:sz w:val="24"/>
          <w:szCs w:val="24"/>
          <w:lang w:val="fr-SN"/>
        </w:rPr>
        <w:t>. Deux pirogues sont également nécessaires à Kandoum faciliter l’accès des malades au soins de santé</w:t>
      </w:r>
    </w:p>
    <w:p w:rsidR="005072A5" w:rsidRPr="003805CB" w:rsidRDefault="005072A5" w:rsidP="005072A5">
      <w:pPr>
        <w:rPr>
          <w:rFonts w:ascii="Times New Roman" w:hAnsi="Times New Roman" w:cs="Times New Roman"/>
          <w:b/>
          <w:sz w:val="24"/>
          <w:szCs w:val="24"/>
          <w:lang w:val="fr-SN"/>
        </w:rPr>
      </w:pPr>
      <w:r w:rsidRPr="003805CB">
        <w:rPr>
          <w:rFonts w:ascii="Times New Roman" w:hAnsi="Times New Roman" w:cs="Times New Roman"/>
          <w:b/>
          <w:sz w:val="24"/>
          <w:szCs w:val="24"/>
          <w:lang w:val="fr-SN"/>
        </w:rPr>
        <w:t xml:space="preserve">Moyen terme </w:t>
      </w:r>
    </w:p>
    <w:p w:rsidR="00EA5458" w:rsidRDefault="003805CB" w:rsidP="003805CB">
      <w:pPr>
        <w:pStyle w:val="Paragraphedeliste"/>
        <w:numPr>
          <w:ilvl w:val="0"/>
          <w:numId w:val="22"/>
        </w:numPr>
        <w:rPr>
          <w:rFonts w:ascii="Times New Roman" w:hAnsi="Times New Roman" w:cs="Times New Roman"/>
          <w:sz w:val="24"/>
          <w:szCs w:val="24"/>
          <w:lang w:val="fr-SN"/>
        </w:rPr>
      </w:pPr>
      <w:r>
        <w:rPr>
          <w:rFonts w:ascii="Times New Roman" w:hAnsi="Times New Roman" w:cs="Times New Roman"/>
          <w:sz w:val="24"/>
          <w:szCs w:val="24"/>
          <w:lang w:val="fr-SN"/>
        </w:rPr>
        <w:t>Reconstruire et équiper 6 BC ;</w:t>
      </w:r>
    </w:p>
    <w:p w:rsidR="00EA5458" w:rsidRDefault="003805CB" w:rsidP="005072A5">
      <w:pPr>
        <w:pStyle w:val="Paragraphedeliste"/>
        <w:numPr>
          <w:ilvl w:val="0"/>
          <w:numId w:val="22"/>
        </w:numPr>
        <w:rPr>
          <w:rFonts w:ascii="Times New Roman" w:hAnsi="Times New Roman" w:cs="Times New Roman"/>
          <w:sz w:val="24"/>
          <w:szCs w:val="24"/>
          <w:lang w:val="fr-SN"/>
        </w:rPr>
      </w:pPr>
      <w:r w:rsidRPr="003805CB">
        <w:rPr>
          <w:rFonts w:ascii="Times New Roman" w:hAnsi="Times New Roman" w:cs="Times New Roman"/>
          <w:sz w:val="24"/>
          <w:szCs w:val="24"/>
          <w:lang w:val="fr-SN"/>
        </w:rPr>
        <w:t>Relancer les activités</w:t>
      </w:r>
      <w:r>
        <w:rPr>
          <w:rFonts w:ascii="Times New Roman" w:hAnsi="Times New Roman" w:cs="Times New Roman"/>
          <w:sz w:val="24"/>
          <w:szCs w:val="24"/>
          <w:lang w:val="fr-SN"/>
        </w:rPr>
        <w:t xml:space="preserve"> production de la canne à sucre et du moringa pour 150 ménages ;</w:t>
      </w:r>
    </w:p>
    <w:p w:rsidR="003805CB" w:rsidRPr="003805CB" w:rsidRDefault="003805CB" w:rsidP="005072A5">
      <w:pPr>
        <w:pStyle w:val="Paragraphedeliste"/>
        <w:numPr>
          <w:ilvl w:val="0"/>
          <w:numId w:val="22"/>
        </w:numPr>
        <w:rPr>
          <w:rFonts w:ascii="Times New Roman" w:hAnsi="Times New Roman" w:cs="Times New Roman"/>
          <w:sz w:val="24"/>
          <w:szCs w:val="24"/>
          <w:lang w:val="fr-SN"/>
        </w:rPr>
      </w:pPr>
      <w:r>
        <w:rPr>
          <w:rFonts w:ascii="Times New Roman" w:hAnsi="Times New Roman" w:cs="Times New Roman"/>
          <w:sz w:val="24"/>
          <w:szCs w:val="24"/>
          <w:lang w:val="fr-SN"/>
        </w:rPr>
        <w:t>Appui à</w:t>
      </w:r>
      <w:r w:rsidR="006235B2">
        <w:rPr>
          <w:rFonts w:ascii="Times New Roman" w:hAnsi="Times New Roman" w:cs="Times New Roman"/>
          <w:sz w:val="24"/>
          <w:szCs w:val="24"/>
          <w:lang w:val="fr-SN"/>
        </w:rPr>
        <w:t xml:space="preserve"> la reconstruction des logements sur des nouveaux sites ;</w:t>
      </w:r>
    </w:p>
    <w:p w:rsidR="00DE7B64" w:rsidRDefault="00DE7B64" w:rsidP="006235B2">
      <w:pPr>
        <w:rPr>
          <w:rFonts w:ascii="Times New Roman" w:hAnsi="Times New Roman" w:cs="Times New Roman"/>
          <w:sz w:val="24"/>
          <w:szCs w:val="24"/>
          <w:lang w:val="fr-SN"/>
        </w:rPr>
      </w:pPr>
    </w:p>
    <w:sectPr w:rsidR="00DE7B64" w:rsidSect="000C1D40">
      <w:pgSz w:w="11909" w:h="16834" w:code="9"/>
      <w:pgMar w:top="1151"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574D" w:rsidRDefault="0055574D" w:rsidP="004400EF">
      <w:pPr>
        <w:spacing w:after="0"/>
      </w:pPr>
      <w:r>
        <w:separator/>
      </w:r>
    </w:p>
  </w:endnote>
  <w:endnote w:type="continuationSeparator" w:id="1">
    <w:p w:rsidR="0055574D" w:rsidRDefault="0055574D" w:rsidP="004400E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574D" w:rsidRDefault="0055574D" w:rsidP="004400EF">
      <w:pPr>
        <w:spacing w:after="0"/>
      </w:pPr>
      <w:r>
        <w:separator/>
      </w:r>
    </w:p>
  </w:footnote>
  <w:footnote w:type="continuationSeparator" w:id="1">
    <w:p w:rsidR="0055574D" w:rsidRDefault="0055574D" w:rsidP="004400EF">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D1C46"/>
    <w:multiLevelType w:val="hybridMultilevel"/>
    <w:tmpl w:val="B5306CEA"/>
    <w:lvl w:ilvl="0" w:tplc="06F0858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512B32"/>
    <w:multiLevelType w:val="hybridMultilevel"/>
    <w:tmpl w:val="90A6B7C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77410D1"/>
    <w:multiLevelType w:val="hybridMultilevel"/>
    <w:tmpl w:val="DF78A6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DAB152E"/>
    <w:multiLevelType w:val="hybridMultilevel"/>
    <w:tmpl w:val="9DCE4F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04E24D1"/>
    <w:multiLevelType w:val="hybridMultilevel"/>
    <w:tmpl w:val="37E00376"/>
    <w:lvl w:ilvl="0" w:tplc="866071AC">
      <w:numFmt w:val="bullet"/>
      <w:lvlText w:val="-"/>
      <w:lvlJc w:val="left"/>
      <w:pPr>
        <w:ind w:left="720" w:hanging="360"/>
      </w:pPr>
      <w:rPr>
        <w:rFonts w:ascii="Arial Narrow" w:eastAsia="Times New Roman" w:hAnsi="Arial Narro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F726C5"/>
    <w:multiLevelType w:val="hybridMultilevel"/>
    <w:tmpl w:val="0706B4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ADD35F2"/>
    <w:multiLevelType w:val="hybridMultilevel"/>
    <w:tmpl w:val="7E609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053065"/>
    <w:multiLevelType w:val="hybridMultilevel"/>
    <w:tmpl w:val="98428FAE"/>
    <w:lvl w:ilvl="0" w:tplc="04090001">
      <w:start w:val="1"/>
      <w:numFmt w:val="bullet"/>
      <w:lvlText w:val=""/>
      <w:lvlJc w:val="left"/>
      <w:pPr>
        <w:ind w:left="180" w:hanging="360"/>
      </w:pPr>
      <w:rPr>
        <w:rFonts w:ascii="Symbol" w:hAnsi="Symbol" w:hint="default"/>
      </w:rPr>
    </w:lvl>
    <w:lvl w:ilvl="1" w:tplc="8DFA49DA">
      <w:start w:val="6"/>
      <w:numFmt w:val="bullet"/>
      <w:lvlText w:val="-"/>
      <w:lvlJc w:val="left"/>
      <w:pPr>
        <w:ind w:left="900" w:hanging="360"/>
      </w:pPr>
      <w:rPr>
        <w:rFonts w:ascii="Arial" w:eastAsiaTheme="minorHAnsi" w:hAnsi="Arial" w:cs="Arial"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8">
    <w:nsid w:val="283C3D42"/>
    <w:multiLevelType w:val="hybridMultilevel"/>
    <w:tmpl w:val="9168B0CA"/>
    <w:lvl w:ilvl="0" w:tplc="B5145FA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555D41"/>
    <w:multiLevelType w:val="hybridMultilevel"/>
    <w:tmpl w:val="47A86704"/>
    <w:lvl w:ilvl="0" w:tplc="02E67F54">
      <w:start w:val="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D57148"/>
    <w:multiLevelType w:val="hybridMultilevel"/>
    <w:tmpl w:val="2BD4C41A"/>
    <w:lvl w:ilvl="0" w:tplc="9ED4B9C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D7436F"/>
    <w:multiLevelType w:val="hybridMultilevel"/>
    <w:tmpl w:val="8EDC25DA"/>
    <w:lvl w:ilvl="0" w:tplc="0BCA807C">
      <w:start w:val="15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32B92B2F"/>
    <w:multiLevelType w:val="hybridMultilevel"/>
    <w:tmpl w:val="B36E06E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342A5B8A"/>
    <w:multiLevelType w:val="hybridMultilevel"/>
    <w:tmpl w:val="2FD6B188"/>
    <w:lvl w:ilvl="0" w:tplc="49A8068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4E148B7"/>
    <w:multiLevelType w:val="hybridMultilevel"/>
    <w:tmpl w:val="CAA26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4E009F"/>
    <w:multiLevelType w:val="hybridMultilevel"/>
    <w:tmpl w:val="D23E29D8"/>
    <w:lvl w:ilvl="0" w:tplc="A306B186">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5F2AC4"/>
    <w:multiLevelType w:val="hybridMultilevel"/>
    <w:tmpl w:val="C9009688"/>
    <w:lvl w:ilvl="0" w:tplc="83F6FB64">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36A06595"/>
    <w:multiLevelType w:val="hybridMultilevel"/>
    <w:tmpl w:val="C4C09A9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E022132"/>
    <w:multiLevelType w:val="hybridMultilevel"/>
    <w:tmpl w:val="6F381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2421298"/>
    <w:multiLevelType w:val="hybridMultilevel"/>
    <w:tmpl w:val="BFDAAAE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59F16C2"/>
    <w:multiLevelType w:val="hybridMultilevel"/>
    <w:tmpl w:val="85FCA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2681A80"/>
    <w:multiLevelType w:val="hybridMultilevel"/>
    <w:tmpl w:val="C2ACEB18"/>
    <w:lvl w:ilvl="0" w:tplc="49A80680">
      <w:start w:val="1"/>
      <w:numFmt w:val="bullet"/>
      <w:lvlText w:val=""/>
      <w:lvlJc w:val="left"/>
      <w:pPr>
        <w:ind w:left="702" w:hanging="360"/>
      </w:pPr>
      <w:rPr>
        <w:rFonts w:ascii="Wingdings" w:hAnsi="Wingdings"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22">
    <w:nsid w:val="549805A3"/>
    <w:multiLevelType w:val="hybridMultilevel"/>
    <w:tmpl w:val="117AC1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FEE7E78"/>
    <w:multiLevelType w:val="hybridMultilevel"/>
    <w:tmpl w:val="38162C28"/>
    <w:lvl w:ilvl="0" w:tplc="9452BC56">
      <w:start w:val="1"/>
      <w:numFmt w:val="upperRoman"/>
      <w:lvlText w:val="%1"/>
      <w:lvlJc w:val="right"/>
      <w:pPr>
        <w:ind w:left="720" w:hanging="360"/>
      </w:pPr>
      <w:rPr>
        <w:rFonts w:cs="Times New Roman" w:hint="default"/>
        <w:b/>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24">
    <w:nsid w:val="603A4B1C"/>
    <w:multiLevelType w:val="hybridMultilevel"/>
    <w:tmpl w:val="D81AE470"/>
    <w:lvl w:ilvl="0" w:tplc="A9D4C15E">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6BD27B4"/>
    <w:multiLevelType w:val="hybridMultilevel"/>
    <w:tmpl w:val="C7209A9E"/>
    <w:lvl w:ilvl="0" w:tplc="2BCCBAB8">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DD5480C"/>
    <w:multiLevelType w:val="hybridMultilevel"/>
    <w:tmpl w:val="522E1944"/>
    <w:lvl w:ilvl="0" w:tplc="866071AC">
      <w:numFmt w:val="bullet"/>
      <w:lvlText w:val="-"/>
      <w:lvlJc w:val="left"/>
      <w:pPr>
        <w:ind w:left="720" w:hanging="360"/>
      </w:pPr>
      <w:rPr>
        <w:rFonts w:ascii="Arial Narrow" w:eastAsia="Times New Roman" w:hAnsi="Arial Narro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F264C51"/>
    <w:multiLevelType w:val="hybridMultilevel"/>
    <w:tmpl w:val="F266BB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5"/>
  </w:num>
  <w:num w:numId="3">
    <w:abstractNumId w:val="24"/>
  </w:num>
  <w:num w:numId="4">
    <w:abstractNumId w:val="25"/>
  </w:num>
  <w:num w:numId="5">
    <w:abstractNumId w:val="6"/>
  </w:num>
  <w:num w:numId="6">
    <w:abstractNumId w:val="14"/>
  </w:num>
  <w:num w:numId="7">
    <w:abstractNumId w:val="22"/>
  </w:num>
  <w:num w:numId="8">
    <w:abstractNumId w:val="21"/>
  </w:num>
  <w:num w:numId="9">
    <w:abstractNumId w:val="9"/>
  </w:num>
  <w:num w:numId="10">
    <w:abstractNumId w:val="7"/>
  </w:num>
  <w:num w:numId="11">
    <w:abstractNumId w:val="27"/>
  </w:num>
  <w:num w:numId="12">
    <w:abstractNumId w:val="2"/>
  </w:num>
  <w:num w:numId="13">
    <w:abstractNumId w:val="8"/>
  </w:num>
  <w:num w:numId="14">
    <w:abstractNumId w:val="10"/>
  </w:num>
  <w:num w:numId="15">
    <w:abstractNumId w:val="0"/>
  </w:num>
  <w:num w:numId="16">
    <w:abstractNumId w:val="13"/>
  </w:num>
  <w:num w:numId="17">
    <w:abstractNumId w:val="16"/>
  </w:num>
  <w:num w:numId="18">
    <w:abstractNumId w:val="1"/>
  </w:num>
  <w:num w:numId="19">
    <w:abstractNumId w:val="20"/>
  </w:num>
  <w:num w:numId="20">
    <w:abstractNumId w:val="18"/>
  </w:num>
  <w:num w:numId="21">
    <w:abstractNumId w:val="4"/>
  </w:num>
  <w:num w:numId="22">
    <w:abstractNumId w:val="26"/>
  </w:num>
  <w:num w:numId="23">
    <w:abstractNumId w:val="23"/>
  </w:num>
  <w:num w:numId="24">
    <w:abstractNumId w:val="12"/>
  </w:num>
  <w:num w:numId="25">
    <w:abstractNumId w:val="11"/>
  </w:num>
  <w:num w:numId="26">
    <w:abstractNumId w:val="17"/>
  </w:num>
  <w:num w:numId="27">
    <w:abstractNumId w:val="5"/>
  </w:num>
  <w:num w:numId="28">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rawingGridHorizontalSpacing w:val="100"/>
  <w:displayHorizontalDrawingGridEvery w:val="2"/>
  <w:displayVerticalDrawingGridEvery w:val="2"/>
  <w:characterSpacingControl w:val="doNotCompress"/>
  <w:footnotePr>
    <w:footnote w:id="0"/>
    <w:footnote w:id="1"/>
  </w:footnotePr>
  <w:endnotePr>
    <w:endnote w:id="0"/>
    <w:endnote w:id="1"/>
  </w:endnotePr>
  <w:compat/>
  <w:rsids>
    <w:rsidRoot w:val="00594F08"/>
    <w:rsid w:val="00013862"/>
    <w:rsid w:val="00025900"/>
    <w:rsid w:val="000527B0"/>
    <w:rsid w:val="00053BC6"/>
    <w:rsid w:val="00065D89"/>
    <w:rsid w:val="00071666"/>
    <w:rsid w:val="00084EA7"/>
    <w:rsid w:val="0009017A"/>
    <w:rsid w:val="000A0D63"/>
    <w:rsid w:val="000C1D40"/>
    <w:rsid w:val="000C41EC"/>
    <w:rsid w:val="000C6D41"/>
    <w:rsid w:val="000D2B98"/>
    <w:rsid w:val="000D4A07"/>
    <w:rsid w:val="000E039C"/>
    <w:rsid w:val="000F005C"/>
    <w:rsid w:val="00104934"/>
    <w:rsid w:val="001070E9"/>
    <w:rsid w:val="001149D5"/>
    <w:rsid w:val="001201CC"/>
    <w:rsid w:val="0017227F"/>
    <w:rsid w:val="00182027"/>
    <w:rsid w:val="00187F92"/>
    <w:rsid w:val="001A0065"/>
    <w:rsid w:val="001A0AAD"/>
    <w:rsid w:val="001A1A02"/>
    <w:rsid w:val="001B45FA"/>
    <w:rsid w:val="001C167A"/>
    <w:rsid w:val="001C6281"/>
    <w:rsid w:val="001D6B6F"/>
    <w:rsid w:val="001E557B"/>
    <w:rsid w:val="001F16B9"/>
    <w:rsid w:val="001F72D4"/>
    <w:rsid w:val="00200EB6"/>
    <w:rsid w:val="002166EF"/>
    <w:rsid w:val="00241A3B"/>
    <w:rsid w:val="00261BA0"/>
    <w:rsid w:val="00277957"/>
    <w:rsid w:val="00295A34"/>
    <w:rsid w:val="00297EE5"/>
    <w:rsid w:val="002C394D"/>
    <w:rsid w:val="002D2AEE"/>
    <w:rsid w:val="002E037F"/>
    <w:rsid w:val="002F3733"/>
    <w:rsid w:val="003023D5"/>
    <w:rsid w:val="003036B1"/>
    <w:rsid w:val="003122B0"/>
    <w:rsid w:val="00322C17"/>
    <w:rsid w:val="00333A7E"/>
    <w:rsid w:val="00340218"/>
    <w:rsid w:val="003623BF"/>
    <w:rsid w:val="00366054"/>
    <w:rsid w:val="0036665A"/>
    <w:rsid w:val="0037137A"/>
    <w:rsid w:val="00377AF9"/>
    <w:rsid w:val="003805CB"/>
    <w:rsid w:val="00380C29"/>
    <w:rsid w:val="00382354"/>
    <w:rsid w:val="003D7D61"/>
    <w:rsid w:val="003E1374"/>
    <w:rsid w:val="004054AF"/>
    <w:rsid w:val="0041717E"/>
    <w:rsid w:val="00434D7D"/>
    <w:rsid w:val="00434EF7"/>
    <w:rsid w:val="004400EF"/>
    <w:rsid w:val="00446746"/>
    <w:rsid w:val="004479EA"/>
    <w:rsid w:val="004513CB"/>
    <w:rsid w:val="00456313"/>
    <w:rsid w:val="00456827"/>
    <w:rsid w:val="00471B31"/>
    <w:rsid w:val="00474066"/>
    <w:rsid w:val="00503DD5"/>
    <w:rsid w:val="005072A5"/>
    <w:rsid w:val="00527FF5"/>
    <w:rsid w:val="0054236D"/>
    <w:rsid w:val="00552FDD"/>
    <w:rsid w:val="0055574D"/>
    <w:rsid w:val="0056261E"/>
    <w:rsid w:val="0057566C"/>
    <w:rsid w:val="00581928"/>
    <w:rsid w:val="00587315"/>
    <w:rsid w:val="00594F08"/>
    <w:rsid w:val="005A2F0F"/>
    <w:rsid w:val="005D2098"/>
    <w:rsid w:val="005D732D"/>
    <w:rsid w:val="005E6A24"/>
    <w:rsid w:val="005F3DF2"/>
    <w:rsid w:val="00610293"/>
    <w:rsid w:val="00613829"/>
    <w:rsid w:val="0061592A"/>
    <w:rsid w:val="006235B2"/>
    <w:rsid w:val="00623C6D"/>
    <w:rsid w:val="006272A4"/>
    <w:rsid w:val="00630559"/>
    <w:rsid w:val="006352CC"/>
    <w:rsid w:val="0064278B"/>
    <w:rsid w:val="00651F19"/>
    <w:rsid w:val="0066178B"/>
    <w:rsid w:val="006648CA"/>
    <w:rsid w:val="0067213E"/>
    <w:rsid w:val="00676A0C"/>
    <w:rsid w:val="00684C5F"/>
    <w:rsid w:val="00692B1F"/>
    <w:rsid w:val="00697D2F"/>
    <w:rsid w:val="006D3175"/>
    <w:rsid w:val="006D5B80"/>
    <w:rsid w:val="006D6F36"/>
    <w:rsid w:val="006E117F"/>
    <w:rsid w:val="0070196F"/>
    <w:rsid w:val="00702988"/>
    <w:rsid w:val="00704FD9"/>
    <w:rsid w:val="00711C26"/>
    <w:rsid w:val="0071522F"/>
    <w:rsid w:val="007330A2"/>
    <w:rsid w:val="00736E2F"/>
    <w:rsid w:val="0075335D"/>
    <w:rsid w:val="0075602A"/>
    <w:rsid w:val="00756EDB"/>
    <w:rsid w:val="00764448"/>
    <w:rsid w:val="00797DA0"/>
    <w:rsid w:val="007A55B5"/>
    <w:rsid w:val="007B48E9"/>
    <w:rsid w:val="007C1604"/>
    <w:rsid w:val="007C7C86"/>
    <w:rsid w:val="007D42A0"/>
    <w:rsid w:val="007E696B"/>
    <w:rsid w:val="007E6C0B"/>
    <w:rsid w:val="007E75BC"/>
    <w:rsid w:val="0083033B"/>
    <w:rsid w:val="008303A6"/>
    <w:rsid w:val="00830538"/>
    <w:rsid w:val="008921A9"/>
    <w:rsid w:val="008F49C6"/>
    <w:rsid w:val="00901B57"/>
    <w:rsid w:val="00905B00"/>
    <w:rsid w:val="009A4DDA"/>
    <w:rsid w:val="009A79E2"/>
    <w:rsid w:val="009B475D"/>
    <w:rsid w:val="009C31F9"/>
    <w:rsid w:val="009C4C38"/>
    <w:rsid w:val="009E329D"/>
    <w:rsid w:val="00A01F23"/>
    <w:rsid w:val="00A27655"/>
    <w:rsid w:val="00A7543E"/>
    <w:rsid w:val="00A82EEB"/>
    <w:rsid w:val="00AB24A1"/>
    <w:rsid w:val="00AB668B"/>
    <w:rsid w:val="00AD4EB7"/>
    <w:rsid w:val="00AE01AC"/>
    <w:rsid w:val="00AE5005"/>
    <w:rsid w:val="00AE53B1"/>
    <w:rsid w:val="00AE5633"/>
    <w:rsid w:val="00AF0514"/>
    <w:rsid w:val="00AF1A5D"/>
    <w:rsid w:val="00B24840"/>
    <w:rsid w:val="00B24E63"/>
    <w:rsid w:val="00B36FDC"/>
    <w:rsid w:val="00B6086F"/>
    <w:rsid w:val="00B808B9"/>
    <w:rsid w:val="00B95CA3"/>
    <w:rsid w:val="00BA717F"/>
    <w:rsid w:val="00BC5199"/>
    <w:rsid w:val="00BD3EA2"/>
    <w:rsid w:val="00C01489"/>
    <w:rsid w:val="00C30054"/>
    <w:rsid w:val="00C36254"/>
    <w:rsid w:val="00C42158"/>
    <w:rsid w:val="00C64475"/>
    <w:rsid w:val="00C90767"/>
    <w:rsid w:val="00C941DF"/>
    <w:rsid w:val="00C95913"/>
    <w:rsid w:val="00C979AB"/>
    <w:rsid w:val="00CE0658"/>
    <w:rsid w:val="00CE2488"/>
    <w:rsid w:val="00CF5661"/>
    <w:rsid w:val="00D06B38"/>
    <w:rsid w:val="00D072F5"/>
    <w:rsid w:val="00D3376D"/>
    <w:rsid w:val="00D42231"/>
    <w:rsid w:val="00D43968"/>
    <w:rsid w:val="00D5275A"/>
    <w:rsid w:val="00D61343"/>
    <w:rsid w:val="00D7022E"/>
    <w:rsid w:val="00D86C08"/>
    <w:rsid w:val="00D90F41"/>
    <w:rsid w:val="00D932A9"/>
    <w:rsid w:val="00DB5542"/>
    <w:rsid w:val="00DB5CDA"/>
    <w:rsid w:val="00DC070E"/>
    <w:rsid w:val="00DC3A52"/>
    <w:rsid w:val="00DD15BC"/>
    <w:rsid w:val="00DD2214"/>
    <w:rsid w:val="00DD4C05"/>
    <w:rsid w:val="00DE7B64"/>
    <w:rsid w:val="00DE7C34"/>
    <w:rsid w:val="00E02CD5"/>
    <w:rsid w:val="00E058EB"/>
    <w:rsid w:val="00E37EA6"/>
    <w:rsid w:val="00E4466D"/>
    <w:rsid w:val="00E45A11"/>
    <w:rsid w:val="00E510E9"/>
    <w:rsid w:val="00E53689"/>
    <w:rsid w:val="00E631E0"/>
    <w:rsid w:val="00E71EB7"/>
    <w:rsid w:val="00E71FBE"/>
    <w:rsid w:val="00E75F35"/>
    <w:rsid w:val="00E87277"/>
    <w:rsid w:val="00E97683"/>
    <w:rsid w:val="00E977C7"/>
    <w:rsid w:val="00EA5458"/>
    <w:rsid w:val="00EB5239"/>
    <w:rsid w:val="00EC31F0"/>
    <w:rsid w:val="00EC4191"/>
    <w:rsid w:val="00ED1C92"/>
    <w:rsid w:val="00EE00CE"/>
    <w:rsid w:val="00EE31F1"/>
    <w:rsid w:val="00F068F2"/>
    <w:rsid w:val="00F127E2"/>
    <w:rsid w:val="00F37972"/>
    <w:rsid w:val="00F67755"/>
    <w:rsid w:val="00F835A8"/>
    <w:rsid w:val="00FA4FD5"/>
    <w:rsid w:val="00FB2AEC"/>
    <w:rsid w:val="00FC7021"/>
  </w:rsids>
  <m:mathPr>
    <m:mathFont m:val="Cambria Math"/>
    <m:brkBin m:val="before"/>
    <m:brkBinSub m:val="--"/>
    <m:smallFrac m:val="off"/>
    <m:dispDef/>
    <m:lMargin m:val="0"/>
    <m:rMargin m:val="0"/>
    <m:defJc m:val="centerGroup"/>
    <m:wrapIndent m:val="1440"/>
    <m:intLim m:val="subSup"/>
    <m:naryLim m:val="undOvr"/>
  </m:mathPr>
  <w:themeFontLang w:val="gsw-FR"/>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988"/>
    <w:rPr>
      <w:rFonts w:ascii="Arial" w:hAnsi="Arial"/>
      <w:sz w:val="20"/>
    </w:rPr>
  </w:style>
  <w:style w:type="paragraph" w:styleId="Titre1">
    <w:name w:val="heading 1"/>
    <w:basedOn w:val="Normal"/>
    <w:next w:val="Normal"/>
    <w:link w:val="Titre1Car"/>
    <w:uiPriority w:val="9"/>
    <w:qFormat/>
    <w:rsid w:val="00EB52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qFormat/>
    <w:rsid w:val="007A55B5"/>
    <w:pPr>
      <w:keepNext/>
      <w:tabs>
        <w:tab w:val="left" w:pos="576"/>
      </w:tabs>
      <w:spacing w:before="240" w:after="60"/>
      <w:ind w:left="576" w:hanging="576"/>
      <w:outlineLvl w:val="1"/>
    </w:pPr>
    <w:rPr>
      <w:rFonts w:eastAsia="Calibri" w:cs="Times New Roman"/>
      <w:b/>
      <w:i/>
      <w:sz w:val="24"/>
      <w:szCs w:val="20"/>
      <w:lang w:val="fr-FR" w:eastAsia="fr-FR"/>
    </w:rPr>
  </w:style>
  <w:style w:type="paragraph" w:styleId="Titre6">
    <w:name w:val="heading 6"/>
    <w:basedOn w:val="Normal"/>
    <w:next w:val="Normal"/>
    <w:link w:val="Titre6Car"/>
    <w:uiPriority w:val="9"/>
    <w:semiHidden/>
    <w:unhideWhenUsed/>
    <w:qFormat/>
    <w:rsid w:val="00FC702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94F08"/>
    <w:pPr>
      <w:ind w:left="720"/>
      <w:contextualSpacing/>
    </w:pPr>
  </w:style>
  <w:style w:type="table" w:styleId="Grilledutableau">
    <w:name w:val="Table Grid"/>
    <w:basedOn w:val="TableauNormal"/>
    <w:uiPriority w:val="59"/>
    <w:rsid w:val="0075335D"/>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4400EF"/>
    <w:pPr>
      <w:tabs>
        <w:tab w:val="center" w:pos="4513"/>
        <w:tab w:val="right" w:pos="9026"/>
      </w:tabs>
      <w:spacing w:after="0"/>
    </w:pPr>
  </w:style>
  <w:style w:type="character" w:customStyle="1" w:styleId="En-tteCar">
    <w:name w:val="En-tête Car"/>
    <w:basedOn w:val="Policepardfaut"/>
    <w:link w:val="En-tte"/>
    <w:uiPriority w:val="99"/>
    <w:semiHidden/>
    <w:rsid w:val="004400EF"/>
    <w:rPr>
      <w:rFonts w:ascii="Arial" w:hAnsi="Arial"/>
      <w:sz w:val="20"/>
    </w:rPr>
  </w:style>
  <w:style w:type="paragraph" w:styleId="Pieddepage">
    <w:name w:val="footer"/>
    <w:basedOn w:val="Normal"/>
    <w:link w:val="PieddepageCar"/>
    <w:uiPriority w:val="99"/>
    <w:semiHidden/>
    <w:unhideWhenUsed/>
    <w:rsid w:val="004400EF"/>
    <w:pPr>
      <w:tabs>
        <w:tab w:val="center" w:pos="4513"/>
        <w:tab w:val="right" w:pos="9026"/>
      </w:tabs>
      <w:spacing w:after="0"/>
    </w:pPr>
  </w:style>
  <w:style w:type="character" w:customStyle="1" w:styleId="PieddepageCar">
    <w:name w:val="Pied de page Car"/>
    <w:basedOn w:val="Policepardfaut"/>
    <w:link w:val="Pieddepage"/>
    <w:uiPriority w:val="99"/>
    <w:semiHidden/>
    <w:rsid w:val="004400EF"/>
    <w:rPr>
      <w:rFonts w:ascii="Arial" w:hAnsi="Arial"/>
      <w:sz w:val="20"/>
    </w:rPr>
  </w:style>
  <w:style w:type="character" w:customStyle="1" w:styleId="Titre2Car">
    <w:name w:val="Titre 2 Car"/>
    <w:basedOn w:val="Policepardfaut"/>
    <w:link w:val="Titre2"/>
    <w:rsid w:val="007A55B5"/>
    <w:rPr>
      <w:rFonts w:ascii="Arial" w:eastAsia="Calibri" w:hAnsi="Arial" w:cs="Times New Roman"/>
      <w:b/>
      <w:i/>
      <w:sz w:val="24"/>
      <w:szCs w:val="20"/>
      <w:lang w:val="fr-FR" w:eastAsia="fr-FR"/>
    </w:rPr>
  </w:style>
  <w:style w:type="character" w:customStyle="1" w:styleId="Titre6Car">
    <w:name w:val="Titre 6 Car"/>
    <w:basedOn w:val="Policepardfaut"/>
    <w:link w:val="Titre6"/>
    <w:uiPriority w:val="9"/>
    <w:semiHidden/>
    <w:rsid w:val="00FC7021"/>
    <w:rPr>
      <w:rFonts w:asciiTheme="majorHAnsi" w:eastAsiaTheme="majorEastAsia" w:hAnsiTheme="majorHAnsi" w:cstheme="majorBidi"/>
      <w:i/>
      <w:iCs/>
      <w:color w:val="243F60" w:themeColor="accent1" w:themeShade="7F"/>
      <w:sz w:val="20"/>
    </w:rPr>
  </w:style>
  <w:style w:type="paragraph" w:styleId="Corpsdetexte2">
    <w:name w:val="Body Text 2"/>
    <w:basedOn w:val="Normal"/>
    <w:link w:val="Corpsdetexte2Car"/>
    <w:rsid w:val="00FC7021"/>
    <w:pPr>
      <w:spacing w:line="480" w:lineRule="auto"/>
    </w:pPr>
    <w:rPr>
      <w:rFonts w:ascii="Times New Roman" w:eastAsia="Times New Roman" w:hAnsi="Times New Roman" w:cs="Times New Roman"/>
      <w:snapToGrid w:val="0"/>
      <w:sz w:val="24"/>
      <w:szCs w:val="20"/>
      <w:lang w:val="fr-FR"/>
    </w:rPr>
  </w:style>
  <w:style w:type="character" w:customStyle="1" w:styleId="Corpsdetexte2Car">
    <w:name w:val="Corps de texte 2 Car"/>
    <w:basedOn w:val="Policepardfaut"/>
    <w:link w:val="Corpsdetexte2"/>
    <w:rsid w:val="00FC7021"/>
    <w:rPr>
      <w:rFonts w:ascii="Times New Roman" w:eastAsia="Times New Roman" w:hAnsi="Times New Roman" w:cs="Times New Roman"/>
      <w:snapToGrid w:val="0"/>
      <w:sz w:val="24"/>
      <w:szCs w:val="20"/>
      <w:lang w:val="fr-FR"/>
    </w:rPr>
  </w:style>
  <w:style w:type="character" w:styleId="Lienhypertexte">
    <w:name w:val="Hyperlink"/>
    <w:basedOn w:val="Policepardfaut"/>
    <w:uiPriority w:val="99"/>
    <w:unhideWhenUsed/>
    <w:rsid w:val="00FC7021"/>
    <w:rPr>
      <w:color w:val="0000FF" w:themeColor="hyperlink"/>
      <w:u w:val="single"/>
    </w:rPr>
  </w:style>
  <w:style w:type="character" w:customStyle="1" w:styleId="Titre1Car">
    <w:name w:val="Titre 1 Car"/>
    <w:basedOn w:val="Policepardfaut"/>
    <w:link w:val="Titre1"/>
    <w:uiPriority w:val="9"/>
    <w:rsid w:val="00EB5239"/>
    <w:rPr>
      <w:rFonts w:asciiTheme="majorHAnsi" w:eastAsiaTheme="majorEastAsia" w:hAnsiTheme="majorHAnsi" w:cstheme="majorBidi"/>
      <w:b/>
      <w:bCs/>
      <w:color w:val="365F91" w:themeColor="accent1" w:themeShade="BF"/>
      <w:sz w:val="28"/>
      <w:szCs w:val="28"/>
    </w:rPr>
  </w:style>
  <w:style w:type="paragraph" w:styleId="Sous-titre">
    <w:name w:val="Subtitle"/>
    <w:basedOn w:val="Normal"/>
    <w:link w:val="Sous-titreCar"/>
    <w:qFormat/>
    <w:rsid w:val="00EB5239"/>
    <w:pPr>
      <w:spacing w:after="0"/>
    </w:pPr>
    <w:rPr>
      <w:rFonts w:ascii="Times New Roman" w:eastAsia="Times New Roman" w:hAnsi="Times New Roman" w:cs="Times New Roman"/>
      <w:b/>
      <w:bCs/>
      <w:sz w:val="24"/>
      <w:szCs w:val="24"/>
      <w:lang w:val="es-ES_tradnl" w:eastAsia="es-ES"/>
    </w:rPr>
  </w:style>
  <w:style w:type="character" w:customStyle="1" w:styleId="Sous-titreCar">
    <w:name w:val="Sous-titre Car"/>
    <w:basedOn w:val="Policepardfaut"/>
    <w:link w:val="Sous-titre"/>
    <w:rsid w:val="00EB5239"/>
    <w:rPr>
      <w:rFonts w:ascii="Times New Roman" w:eastAsia="Times New Roman" w:hAnsi="Times New Roman" w:cs="Times New Roman"/>
      <w:b/>
      <w:bCs/>
      <w:sz w:val="24"/>
      <w:szCs w:val="24"/>
      <w:lang w:val="es-ES_tradnl" w:eastAsia="es-ES"/>
    </w:rPr>
  </w:style>
  <w:style w:type="paragraph" w:styleId="Textedebulles">
    <w:name w:val="Balloon Text"/>
    <w:basedOn w:val="Normal"/>
    <w:link w:val="TextedebullesCar"/>
    <w:uiPriority w:val="99"/>
    <w:semiHidden/>
    <w:unhideWhenUsed/>
    <w:rsid w:val="0061592A"/>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61592A"/>
    <w:rPr>
      <w:rFonts w:ascii="Tahoma" w:hAnsi="Tahoma" w:cs="Tahoma"/>
      <w:sz w:val="16"/>
      <w:szCs w:val="16"/>
    </w:rPr>
  </w:style>
  <w:style w:type="character" w:styleId="Marquedecommentaire">
    <w:name w:val="annotation reference"/>
    <w:basedOn w:val="Policepardfaut"/>
    <w:uiPriority w:val="99"/>
    <w:semiHidden/>
    <w:unhideWhenUsed/>
    <w:rsid w:val="00D86C08"/>
    <w:rPr>
      <w:sz w:val="16"/>
      <w:szCs w:val="16"/>
    </w:rPr>
  </w:style>
  <w:style w:type="paragraph" w:styleId="Commentaire">
    <w:name w:val="annotation text"/>
    <w:basedOn w:val="Normal"/>
    <w:link w:val="CommentaireCar"/>
    <w:uiPriority w:val="99"/>
    <w:semiHidden/>
    <w:unhideWhenUsed/>
    <w:rsid w:val="00D86C08"/>
    <w:rPr>
      <w:szCs w:val="20"/>
    </w:rPr>
  </w:style>
  <w:style w:type="character" w:customStyle="1" w:styleId="CommentaireCar">
    <w:name w:val="Commentaire Car"/>
    <w:basedOn w:val="Policepardfaut"/>
    <w:link w:val="Commentaire"/>
    <w:uiPriority w:val="99"/>
    <w:semiHidden/>
    <w:rsid w:val="00D86C08"/>
    <w:rPr>
      <w:rFonts w:ascii="Arial" w:hAnsi="Arial"/>
      <w:sz w:val="20"/>
      <w:szCs w:val="20"/>
    </w:rPr>
  </w:style>
  <w:style w:type="paragraph" w:styleId="Objetducommentaire">
    <w:name w:val="annotation subject"/>
    <w:basedOn w:val="Commentaire"/>
    <w:next w:val="Commentaire"/>
    <w:link w:val="ObjetducommentaireCar"/>
    <w:uiPriority w:val="99"/>
    <w:semiHidden/>
    <w:unhideWhenUsed/>
    <w:rsid w:val="00D86C08"/>
    <w:rPr>
      <w:b/>
      <w:bCs/>
    </w:rPr>
  </w:style>
  <w:style w:type="character" w:customStyle="1" w:styleId="ObjetducommentaireCar">
    <w:name w:val="Objet du commentaire Car"/>
    <w:basedOn w:val="CommentaireCar"/>
    <w:link w:val="Objetducommentaire"/>
    <w:uiPriority w:val="99"/>
    <w:semiHidden/>
    <w:rsid w:val="00D86C08"/>
    <w:rPr>
      <w:b/>
      <w:bCs/>
    </w:rPr>
  </w:style>
</w:styles>
</file>

<file path=word/webSettings.xml><?xml version="1.0" encoding="utf-8"?>
<w:webSettings xmlns:r="http://schemas.openxmlformats.org/officeDocument/2006/relationships" xmlns:w="http://schemas.openxmlformats.org/wordprocessingml/2006/main">
  <w:divs>
    <w:div w:id="337003914">
      <w:bodyDiv w:val="1"/>
      <w:marLeft w:val="0"/>
      <w:marRight w:val="0"/>
      <w:marTop w:val="0"/>
      <w:marBottom w:val="0"/>
      <w:divBdr>
        <w:top w:val="none" w:sz="0" w:space="0" w:color="auto"/>
        <w:left w:val="none" w:sz="0" w:space="0" w:color="auto"/>
        <w:bottom w:val="none" w:sz="0" w:space="0" w:color="auto"/>
        <w:right w:val="none" w:sz="0" w:space="0" w:color="auto"/>
      </w:divBdr>
    </w:div>
    <w:div w:id="1179539643">
      <w:bodyDiv w:val="1"/>
      <w:marLeft w:val="0"/>
      <w:marRight w:val="0"/>
      <w:marTop w:val="0"/>
      <w:marBottom w:val="0"/>
      <w:divBdr>
        <w:top w:val="none" w:sz="0" w:space="0" w:color="auto"/>
        <w:left w:val="none" w:sz="0" w:space="0" w:color="auto"/>
        <w:bottom w:val="none" w:sz="0" w:space="0" w:color="auto"/>
        <w:right w:val="none" w:sz="0" w:space="0" w:color="auto"/>
      </w:divBdr>
    </w:div>
    <w:div w:id="1448114572">
      <w:bodyDiv w:val="1"/>
      <w:marLeft w:val="0"/>
      <w:marRight w:val="0"/>
      <w:marTop w:val="0"/>
      <w:marBottom w:val="0"/>
      <w:divBdr>
        <w:top w:val="none" w:sz="0" w:space="0" w:color="auto"/>
        <w:left w:val="none" w:sz="0" w:space="0" w:color="auto"/>
        <w:bottom w:val="none" w:sz="0" w:space="0" w:color="auto"/>
        <w:right w:val="none" w:sz="0" w:space="0" w:color="auto"/>
      </w:divBdr>
    </w:div>
    <w:div w:id="1511676047">
      <w:bodyDiv w:val="1"/>
      <w:marLeft w:val="0"/>
      <w:marRight w:val="0"/>
      <w:marTop w:val="0"/>
      <w:marBottom w:val="0"/>
      <w:divBdr>
        <w:top w:val="none" w:sz="0" w:space="0" w:color="auto"/>
        <w:left w:val="none" w:sz="0" w:space="0" w:color="auto"/>
        <w:bottom w:val="none" w:sz="0" w:space="0" w:color="auto"/>
        <w:right w:val="none" w:sz="0" w:space="0" w:color="auto"/>
      </w:divBdr>
    </w:div>
    <w:div w:id="1639917231">
      <w:bodyDiv w:val="1"/>
      <w:marLeft w:val="0"/>
      <w:marRight w:val="0"/>
      <w:marTop w:val="0"/>
      <w:marBottom w:val="0"/>
      <w:divBdr>
        <w:top w:val="none" w:sz="0" w:space="0" w:color="auto"/>
        <w:left w:val="none" w:sz="0" w:space="0" w:color="auto"/>
        <w:bottom w:val="none" w:sz="0" w:space="0" w:color="auto"/>
        <w:right w:val="none" w:sz="0" w:space="0" w:color="auto"/>
      </w:divBdr>
    </w:div>
    <w:div w:id="1856650472">
      <w:bodyDiv w:val="1"/>
      <w:marLeft w:val="0"/>
      <w:marRight w:val="0"/>
      <w:marTop w:val="0"/>
      <w:marBottom w:val="0"/>
      <w:divBdr>
        <w:top w:val="none" w:sz="0" w:space="0" w:color="auto"/>
        <w:left w:val="none" w:sz="0" w:space="0" w:color="auto"/>
        <w:bottom w:val="none" w:sz="0" w:space="0" w:color="auto"/>
        <w:right w:val="none" w:sz="0" w:space="0" w:color="auto"/>
      </w:divBdr>
    </w:div>
    <w:div w:id="1971741722">
      <w:bodyDiv w:val="1"/>
      <w:marLeft w:val="0"/>
      <w:marRight w:val="0"/>
      <w:marTop w:val="0"/>
      <w:marBottom w:val="0"/>
      <w:divBdr>
        <w:top w:val="none" w:sz="0" w:space="0" w:color="auto"/>
        <w:left w:val="none" w:sz="0" w:space="0" w:color="auto"/>
        <w:bottom w:val="none" w:sz="0" w:space="0" w:color="auto"/>
        <w:right w:val="none" w:sz="0" w:space="0" w:color="auto"/>
      </w:divBdr>
    </w:div>
    <w:div w:id="2048487186">
      <w:bodyDiv w:val="1"/>
      <w:marLeft w:val="0"/>
      <w:marRight w:val="0"/>
      <w:marTop w:val="0"/>
      <w:marBottom w:val="0"/>
      <w:divBdr>
        <w:top w:val="none" w:sz="0" w:space="0" w:color="auto"/>
        <w:left w:val="none" w:sz="0" w:space="0" w:color="auto"/>
        <w:bottom w:val="none" w:sz="0" w:space="0" w:color="auto"/>
        <w:right w:val="none" w:sz="0" w:space="0" w:color="auto"/>
      </w:divBdr>
    </w:div>
    <w:div w:id="212581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mooriben@yahoo.fr" TargetMode="Externa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090B57-97D5-40E3-89FD-07B8ACC31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1487</Words>
  <Characters>8478</Characters>
  <Application>Microsoft Office Word</Application>
  <DocSecurity>0</DocSecurity>
  <Lines>70</Lines>
  <Paragraphs>19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pc</cp:lastModifiedBy>
  <cp:revision>2</cp:revision>
  <cp:lastPrinted>2014-08-18T10:10:00Z</cp:lastPrinted>
  <dcterms:created xsi:type="dcterms:W3CDTF">2014-08-20T15:47:00Z</dcterms:created>
  <dcterms:modified xsi:type="dcterms:W3CDTF">2014-08-20T15:47:00Z</dcterms:modified>
</cp:coreProperties>
</file>